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2B2" w:rsidRPr="00EB52B2" w:rsidRDefault="003D2768" w:rsidP="00C762DB">
      <w:pPr>
        <w:spacing w:after="300" w:line="405" w:lineRule="atLeast"/>
        <w:textAlignment w:val="top"/>
        <w:rPr>
          <w:rFonts w:ascii="Arial" w:eastAsia="Times New Roman" w:hAnsi="Arial" w:cs="Arial"/>
          <w:b/>
          <w:bCs/>
          <w:color w:val="333333"/>
          <w:spacing w:val="3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333333"/>
          <w:spacing w:val="3"/>
          <w:sz w:val="28"/>
          <w:szCs w:val="28"/>
        </w:rPr>
        <w:t>REPRODUCTION IN PORIFERA</w:t>
      </w:r>
      <w:r w:rsidR="00EB52B2" w:rsidRPr="00EB52B2">
        <w:rPr>
          <w:rFonts w:ascii="Arial" w:eastAsia="Times New Roman" w:hAnsi="Arial" w:cs="Arial"/>
          <w:b/>
          <w:bCs/>
          <w:color w:val="333333"/>
          <w:spacing w:val="3"/>
          <w:sz w:val="28"/>
          <w:szCs w:val="28"/>
        </w:rPr>
        <w:t>:</w:t>
      </w:r>
    </w:p>
    <w:p w:rsidR="00C762DB" w:rsidRPr="00C762DB" w:rsidRDefault="00C762DB" w:rsidP="00C762DB">
      <w:pPr>
        <w:spacing w:after="300" w:line="405" w:lineRule="atLeast"/>
        <w:textAlignment w:val="top"/>
        <w:rPr>
          <w:rFonts w:ascii="Arial" w:eastAsia="Times New Roman" w:hAnsi="Arial" w:cs="Arial"/>
          <w:color w:val="333333"/>
          <w:spacing w:val="3"/>
          <w:sz w:val="23"/>
          <w:szCs w:val="23"/>
        </w:rPr>
      </w:pPr>
      <w:r w:rsidRPr="00C762DB">
        <w:rPr>
          <w:rFonts w:ascii="Arial" w:eastAsia="Times New Roman" w:hAnsi="Arial" w:cs="Arial"/>
          <w:color w:val="333333"/>
          <w:spacing w:val="3"/>
          <w:sz w:val="23"/>
          <w:szCs w:val="23"/>
        </w:rPr>
        <w:t>Sponges reproduce both asexually and sexually and they also possess the power of regeneration due which it is almost impossible to kill a sponge. Their sexual reproduction is similar to higher animals even though their body organization is primitive type.</w:t>
      </w:r>
    </w:p>
    <w:p w:rsidR="00C762DB" w:rsidRPr="00C762DB" w:rsidRDefault="00C762DB" w:rsidP="00C762DB">
      <w:pPr>
        <w:spacing w:after="300" w:line="405" w:lineRule="atLeast"/>
        <w:textAlignment w:val="top"/>
        <w:rPr>
          <w:rFonts w:ascii="Arial" w:eastAsia="Times New Roman" w:hAnsi="Arial" w:cs="Arial"/>
          <w:color w:val="333333"/>
          <w:spacing w:val="3"/>
          <w:sz w:val="23"/>
          <w:szCs w:val="23"/>
        </w:rPr>
      </w:pPr>
      <w:r w:rsidRPr="00C762DB">
        <w:rPr>
          <w:rFonts w:ascii="Arial" w:eastAsia="Times New Roman" w:hAnsi="Arial" w:cs="Arial"/>
          <w:b/>
          <w:bCs/>
          <w:color w:val="333333"/>
          <w:spacing w:val="3"/>
          <w:sz w:val="23"/>
        </w:rPr>
        <w:t>ASEXUAL REPRODUCTION</w:t>
      </w:r>
    </w:p>
    <w:p w:rsidR="00C762DB" w:rsidRPr="00C762DB" w:rsidRDefault="00C762DB" w:rsidP="00C762DB">
      <w:pPr>
        <w:spacing w:after="300" w:line="405" w:lineRule="atLeast"/>
        <w:textAlignment w:val="top"/>
        <w:rPr>
          <w:rFonts w:ascii="Arial" w:eastAsia="Times New Roman" w:hAnsi="Arial" w:cs="Arial"/>
          <w:color w:val="333333"/>
          <w:spacing w:val="3"/>
          <w:sz w:val="23"/>
          <w:szCs w:val="23"/>
        </w:rPr>
      </w:pPr>
      <w:r w:rsidRPr="00C762DB">
        <w:rPr>
          <w:rFonts w:ascii="Arial" w:eastAsia="Times New Roman" w:hAnsi="Arial" w:cs="Arial"/>
          <w:b/>
          <w:bCs/>
          <w:color w:val="333333"/>
          <w:spacing w:val="3"/>
          <w:sz w:val="23"/>
        </w:rPr>
        <w:t>Regeneration</w:t>
      </w:r>
    </w:p>
    <w:p w:rsidR="00C762DB" w:rsidRPr="00C762DB" w:rsidRDefault="00C762DB" w:rsidP="00C762DB">
      <w:pPr>
        <w:spacing w:after="300" w:line="405" w:lineRule="atLeast"/>
        <w:textAlignment w:val="top"/>
        <w:rPr>
          <w:rFonts w:ascii="Arial" w:eastAsia="Times New Roman" w:hAnsi="Arial" w:cs="Arial"/>
          <w:color w:val="333333"/>
          <w:spacing w:val="3"/>
          <w:sz w:val="23"/>
          <w:szCs w:val="23"/>
        </w:rPr>
      </w:pPr>
      <w:r w:rsidRPr="00C762DB">
        <w:rPr>
          <w:rFonts w:ascii="Arial" w:eastAsia="Times New Roman" w:hAnsi="Arial" w:cs="Arial"/>
          <w:color w:val="333333"/>
          <w:spacing w:val="3"/>
          <w:sz w:val="23"/>
          <w:szCs w:val="23"/>
        </w:rPr>
        <w:t xml:space="preserve">All sponges possess a remarkable ability to regenerate lost parts. A piece cut from the body of a sponge is capable of growing into a complete sponge. If a sponge is cut into small pieces and squeezed through a fine silken mesh to separate cells, the separated </w:t>
      </w:r>
      <w:proofErr w:type="spellStart"/>
      <w:r w:rsidRPr="00C762DB">
        <w:rPr>
          <w:rFonts w:ascii="Arial" w:eastAsia="Times New Roman" w:hAnsi="Arial" w:cs="Arial"/>
          <w:color w:val="333333"/>
          <w:spacing w:val="3"/>
          <w:sz w:val="23"/>
          <w:szCs w:val="23"/>
        </w:rPr>
        <w:t>amoebocytes</w:t>
      </w:r>
      <w:proofErr w:type="spellEnd"/>
      <w:r w:rsidRPr="00C762DB">
        <w:rPr>
          <w:rFonts w:ascii="Arial" w:eastAsia="Times New Roman" w:hAnsi="Arial" w:cs="Arial"/>
          <w:color w:val="333333"/>
          <w:spacing w:val="3"/>
          <w:sz w:val="23"/>
          <w:szCs w:val="23"/>
        </w:rPr>
        <w:t xml:space="preserve"> will reunite and in a few days will develop canals, flagellated chambers and skeleton and grow up into a new sponge. This power of regeneration helps the sponges to repair the damage caused in the harsh environment.</w:t>
      </w:r>
    </w:p>
    <w:p w:rsidR="00C762DB" w:rsidRPr="00C762DB" w:rsidRDefault="00C762DB" w:rsidP="00C762DB">
      <w:pPr>
        <w:spacing w:after="300" w:line="405" w:lineRule="atLeast"/>
        <w:textAlignment w:val="top"/>
        <w:rPr>
          <w:rFonts w:ascii="Arial" w:eastAsia="Times New Roman" w:hAnsi="Arial" w:cs="Arial"/>
          <w:color w:val="333333"/>
          <w:spacing w:val="3"/>
          <w:sz w:val="23"/>
          <w:szCs w:val="23"/>
        </w:rPr>
      </w:pPr>
      <w:r w:rsidRPr="00C762DB">
        <w:rPr>
          <w:rFonts w:ascii="Arial" w:eastAsia="Times New Roman" w:hAnsi="Arial" w:cs="Arial"/>
          <w:b/>
          <w:bCs/>
          <w:color w:val="333333"/>
          <w:spacing w:val="3"/>
          <w:sz w:val="23"/>
        </w:rPr>
        <w:t>Budding &amp; Branching</w:t>
      </w:r>
    </w:p>
    <w:p w:rsidR="00EB52B2" w:rsidRDefault="00C762DB" w:rsidP="00C762DB">
      <w:pPr>
        <w:spacing w:after="300" w:line="405" w:lineRule="atLeast"/>
        <w:textAlignment w:val="top"/>
        <w:rPr>
          <w:rFonts w:ascii="Arial" w:eastAsia="Times New Roman" w:hAnsi="Arial" w:cs="Arial"/>
          <w:color w:val="333333"/>
          <w:spacing w:val="3"/>
          <w:sz w:val="23"/>
          <w:szCs w:val="23"/>
        </w:rPr>
      </w:pPr>
      <w:r w:rsidRPr="00C762DB">
        <w:rPr>
          <w:rFonts w:ascii="Arial" w:eastAsia="Times New Roman" w:hAnsi="Arial" w:cs="Arial"/>
          <w:color w:val="333333"/>
          <w:spacing w:val="3"/>
          <w:sz w:val="23"/>
          <w:szCs w:val="23"/>
        </w:rPr>
        <w:t xml:space="preserve">In budding, numerous </w:t>
      </w:r>
      <w:proofErr w:type="spellStart"/>
      <w:r w:rsidRPr="00C762DB">
        <w:rPr>
          <w:rFonts w:ascii="Arial" w:eastAsia="Times New Roman" w:hAnsi="Arial" w:cs="Arial"/>
          <w:color w:val="333333"/>
          <w:spacing w:val="3"/>
          <w:sz w:val="23"/>
          <w:szCs w:val="23"/>
        </w:rPr>
        <w:t>archaeocytes</w:t>
      </w:r>
      <w:proofErr w:type="spellEnd"/>
      <w:r w:rsidRPr="00C762DB">
        <w:rPr>
          <w:rFonts w:ascii="Arial" w:eastAsia="Times New Roman" w:hAnsi="Arial" w:cs="Arial"/>
          <w:color w:val="333333"/>
          <w:spacing w:val="3"/>
          <w:sz w:val="23"/>
          <w:szCs w:val="23"/>
        </w:rPr>
        <w:t xml:space="preserve"> gather near the surface resulting in a small outgrowth on the </w:t>
      </w:r>
      <w:proofErr w:type="spellStart"/>
      <w:r w:rsidRPr="00C762DB">
        <w:rPr>
          <w:rFonts w:ascii="Arial" w:eastAsia="Times New Roman" w:hAnsi="Arial" w:cs="Arial"/>
          <w:color w:val="333333"/>
          <w:spacing w:val="3"/>
          <w:sz w:val="23"/>
          <w:szCs w:val="23"/>
        </w:rPr>
        <w:t>pinacoderm</w:t>
      </w:r>
      <w:proofErr w:type="spellEnd"/>
      <w:r w:rsidRPr="00C762DB">
        <w:rPr>
          <w:rFonts w:ascii="Arial" w:eastAsia="Times New Roman" w:hAnsi="Arial" w:cs="Arial"/>
          <w:color w:val="333333"/>
          <w:spacing w:val="3"/>
          <w:sz w:val="23"/>
          <w:szCs w:val="23"/>
        </w:rPr>
        <w:t xml:space="preserve">. The bud thus formed grows outward to produce a small individual, which either remains attached with the parent individual or gets detached and </w:t>
      </w:r>
    </w:p>
    <w:p w:rsidR="00C762DB" w:rsidRDefault="00C762DB" w:rsidP="00C762DB">
      <w:pPr>
        <w:spacing w:after="300" w:line="405" w:lineRule="atLeast"/>
        <w:textAlignment w:val="top"/>
        <w:rPr>
          <w:rFonts w:ascii="Arial" w:eastAsia="Times New Roman" w:hAnsi="Arial" w:cs="Arial"/>
          <w:color w:val="333333"/>
          <w:spacing w:val="3"/>
          <w:sz w:val="23"/>
          <w:szCs w:val="23"/>
        </w:rPr>
      </w:pPr>
      <w:proofErr w:type="gramStart"/>
      <w:r w:rsidRPr="00C762DB">
        <w:rPr>
          <w:rFonts w:ascii="Arial" w:eastAsia="Times New Roman" w:hAnsi="Arial" w:cs="Arial"/>
          <w:color w:val="333333"/>
          <w:spacing w:val="3"/>
          <w:sz w:val="23"/>
          <w:szCs w:val="23"/>
        </w:rPr>
        <w:t>grows</w:t>
      </w:r>
      <w:proofErr w:type="gramEnd"/>
      <w:r w:rsidRPr="00C762DB">
        <w:rPr>
          <w:rFonts w:ascii="Arial" w:eastAsia="Times New Roman" w:hAnsi="Arial" w:cs="Arial"/>
          <w:color w:val="333333"/>
          <w:spacing w:val="3"/>
          <w:sz w:val="23"/>
          <w:szCs w:val="23"/>
        </w:rPr>
        <w:t xml:space="preserve"> by branching and secondary branching and many small vertical buds grow out of it.</w:t>
      </w:r>
    </w:p>
    <w:p w:rsidR="00A47DAD" w:rsidRPr="00C762DB" w:rsidRDefault="00A47DAD" w:rsidP="00C762DB">
      <w:pPr>
        <w:spacing w:after="300" w:line="405" w:lineRule="atLeast"/>
        <w:textAlignment w:val="top"/>
        <w:rPr>
          <w:rFonts w:ascii="Arial" w:eastAsia="Times New Roman" w:hAnsi="Arial" w:cs="Arial"/>
          <w:color w:val="333333"/>
          <w:spacing w:val="3"/>
          <w:sz w:val="23"/>
          <w:szCs w:val="23"/>
        </w:rPr>
      </w:pPr>
      <w:r>
        <w:rPr>
          <w:noProof/>
        </w:rPr>
        <w:drawing>
          <wp:inline distT="0" distB="0" distL="0" distR="0">
            <wp:extent cx="3048000" cy="2057400"/>
            <wp:effectExtent l="19050" t="0" r="0" b="0"/>
            <wp:docPr id="2" name="Picture 1" descr="http://media5.picsearch.com/is?tzy33HHCwjNh-QPs-bauw8su910ILfC1T9mDXiDNwMg&amp;height=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5.picsearch.com/is?tzy33HHCwjNh-QPs-bauw8su910ILfC1T9mDXiDNwMg&amp;height=2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2DB" w:rsidRPr="00C762DB" w:rsidRDefault="00C762DB" w:rsidP="00C762DB">
      <w:pPr>
        <w:spacing w:after="300" w:line="405" w:lineRule="atLeast"/>
        <w:textAlignment w:val="top"/>
        <w:rPr>
          <w:rFonts w:ascii="Arial" w:eastAsia="Times New Roman" w:hAnsi="Arial" w:cs="Arial"/>
          <w:color w:val="333333"/>
          <w:spacing w:val="3"/>
          <w:sz w:val="23"/>
          <w:szCs w:val="23"/>
        </w:rPr>
      </w:pPr>
      <w:r w:rsidRPr="00C762DB">
        <w:rPr>
          <w:rFonts w:ascii="Arial" w:eastAsia="Times New Roman" w:hAnsi="Arial" w:cs="Arial"/>
          <w:b/>
          <w:bCs/>
          <w:color w:val="333333"/>
          <w:spacing w:val="3"/>
          <w:sz w:val="23"/>
        </w:rPr>
        <w:lastRenderedPageBreak/>
        <w:t>Fission &amp; Fragmentation</w:t>
      </w:r>
    </w:p>
    <w:p w:rsidR="00C762DB" w:rsidRPr="00C762DB" w:rsidRDefault="00C762DB" w:rsidP="00C762DB">
      <w:pPr>
        <w:spacing w:after="300" w:line="405" w:lineRule="atLeast"/>
        <w:textAlignment w:val="top"/>
        <w:rPr>
          <w:rFonts w:ascii="Arial" w:eastAsia="Times New Roman" w:hAnsi="Arial" w:cs="Arial"/>
          <w:color w:val="333333"/>
          <w:spacing w:val="3"/>
          <w:sz w:val="23"/>
          <w:szCs w:val="23"/>
        </w:rPr>
      </w:pPr>
      <w:r w:rsidRPr="00C762DB">
        <w:rPr>
          <w:rFonts w:ascii="Arial" w:eastAsia="Times New Roman" w:hAnsi="Arial" w:cs="Arial"/>
          <w:color w:val="333333"/>
          <w:spacing w:val="3"/>
          <w:sz w:val="23"/>
          <w:szCs w:val="23"/>
        </w:rPr>
        <w:t xml:space="preserve">In some </w:t>
      </w:r>
      <w:proofErr w:type="gramStart"/>
      <w:r w:rsidRPr="00C762DB">
        <w:rPr>
          <w:rFonts w:ascii="Arial" w:eastAsia="Times New Roman" w:hAnsi="Arial" w:cs="Arial"/>
          <w:color w:val="333333"/>
          <w:spacing w:val="3"/>
          <w:sz w:val="23"/>
          <w:szCs w:val="23"/>
        </w:rPr>
        <w:t>sponges</w:t>
      </w:r>
      <w:proofErr w:type="gramEnd"/>
      <w:r w:rsidRPr="00C762DB">
        <w:rPr>
          <w:rFonts w:ascii="Arial" w:eastAsia="Times New Roman" w:hAnsi="Arial" w:cs="Arial"/>
          <w:color w:val="333333"/>
          <w:spacing w:val="3"/>
          <w:sz w:val="23"/>
          <w:szCs w:val="23"/>
        </w:rPr>
        <w:t xml:space="preserve"> multiplication takes place by developing a line of fission and throwing off parts of the body which later can develop into a new sponge. Sponges can break into several pieces along several lines of weakness and breaking into fragments that are capable to tide over </w:t>
      </w:r>
      <w:proofErr w:type="spellStart"/>
      <w:r w:rsidRPr="00C762DB">
        <w:rPr>
          <w:rFonts w:ascii="Arial" w:eastAsia="Times New Roman" w:hAnsi="Arial" w:cs="Arial"/>
          <w:color w:val="333333"/>
          <w:spacing w:val="3"/>
          <w:sz w:val="23"/>
          <w:szCs w:val="23"/>
        </w:rPr>
        <w:t>unfavourable</w:t>
      </w:r>
      <w:proofErr w:type="spellEnd"/>
      <w:r w:rsidRPr="00C762DB">
        <w:rPr>
          <w:rFonts w:ascii="Arial" w:eastAsia="Times New Roman" w:hAnsi="Arial" w:cs="Arial"/>
          <w:color w:val="333333"/>
          <w:spacing w:val="3"/>
          <w:sz w:val="23"/>
          <w:szCs w:val="23"/>
        </w:rPr>
        <w:t xml:space="preserve"> environmental conditions and grow into complete sponges in the following </w:t>
      </w:r>
      <w:proofErr w:type="spellStart"/>
      <w:r w:rsidRPr="00C762DB">
        <w:rPr>
          <w:rFonts w:ascii="Arial" w:eastAsia="Times New Roman" w:hAnsi="Arial" w:cs="Arial"/>
          <w:color w:val="333333"/>
          <w:spacing w:val="3"/>
          <w:sz w:val="23"/>
          <w:szCs w:val="23"/>
        </w:rPr>
        <w:t>favourable</w:t>
      </w:r>
      <w:proofErr w:type="spellEnd"/>
      <w:r w:rsidRPr="00C762DB">
        <w:rPr>
          <w:rFonts w:ascii="Arial" w:eastAsia="Times New Roman" w:hAnsi="Arial" w:cs="Arial"/>
          <w:color w:val="333333"/>
          <w:spacing w:val="3"/>
          <w:sz w:val="23"/>
          <w:szCs w:val="23"/>
        </w:rPr>
        <w:t xml:space="preserve"> season.</w:t>
      </w:r>
    </w:p>
    <w:p w:rsidR="00C762DB" w:rsidRPr="00C762DB" w:rsidRDefault="00C762DB" w:rsidP="00C762DB">
      <w:pPr>
        <w:spacing w:after="300" w:line="405" w:lineRule="atLeast"/>
        <w:textAlignment w:val="top"/>
        <w:rPr>
          <w:rFonts w:ascii="Arial" w:eastAsia="Times New Roman" w:hAnsi="Arial" w:cs="Arial"/>
          <w:color w:val="333333"/>
          <w:spacing w:val="3"/>
          <w:sz w:val="23"/>
          <w:szCs w:val="23"/>
        </w:rPr>
      </w:pPr>
      <w:r w:rsidRPr="00C762DB">
        <w:rPr>
          <w:rFonts w:ascii="Arial" w:eastAsia="Times New Roman" w:hAnsi="Arial" w:cs="Arial"/>
          <w:b/>
          <w:bCs/>
          <w:color w:val="333333"/>
          <w:spacing w:val="3"/>
          <w:sz w:val="23"/>
        </w:rPr>
        <w:t>Reduction bodies</w:t>
      </w:r>
    </w:p>
    <w:p w:rsidR="00C762DB" w:rsidRPr="00C762DB" w:rsidRDefault="00C762DB" w:rsidP="00C762DB">
      <w:pPr>
        <w:spacing w:after="300" w:line="405" w:lineRule="atLeast"/>
        <w:textAlignment w:val="top"/>
        <w:rPr>
          <w:rFonts w:ascii="Arial" w:eastAsia="Times New Roman" w:hAnsi="Arial" w:cs="Arial"/>
          <w:color w:val="333333"/>
          <w:spacing w:val="3"/>
          <w:sz w:val="23"/>
          <w:szCs w:val="23"/>
        </w:rPr>
      </w:pPr>
      <w:r w:rsidRPr="00C762DB">
        <w:rPr>
          <w:rFonts w:ascii="Arial" w:eastAsia="Times New Roman" w:hAnsi="Arial" w:cs="Arial"/>
          <w:color w:val="333333"/>
          <w:spacing w:val="3"/>
          <w:sz w:val="23"/>
          <w:szCs w:val="23"/>
        </w:rPr>
        <w:t xml:space="preserve">Many fresh water and marine sponges disintegrate in adverse environmental conditions particularly in winter, leaving small rounded balls called reduction bodies. Each body consists of an internal mass of </w:t>
      </w:r>
      <w:proofErr w:type="spellStart"/>
      <w:r w:rsidRPr="00C762DB">
        <w:rPr>
          <w:rFonts w:ascii="Arial" w:eastAsia="Times New Roman" w:hAnsi="Arial" w:cs="Arial"/>
          <w:color w:val="333333"/>
          <w:spacing w:val="3"/>
          <w:sz w:val="23"/>
          <w:szCs w:val="23"/>
        </w:rPr>
        <w:t>amoebocytes</w:t>
      </w:r>
      <w:proofErr w:type="spellEnd"/>
      <w:r w:rsidRPr="00C762DB">
        <w:rPr>
          <w:rFonts w:ascii="Arial" w:eastAsia="Times New Roman" w:hAnsi="Arial" w:cs="Arial"/>
          <w:color w:val="333333"/>
          <w:spacing w:val="3"/>
          <w:sz w:val="23"/>
          <w:szCs w:val="23"/>
        </w:rPr>
        <w:t xml:space="preserve">, covered externally by a </w:t>
      </w:r>
      <w:proofErr w:type="spellStart"/>
      <w:r w:rsidRPr="00C762DB">
        <w:rPr>
          <w:rFonts w:ascii="Arial" w:eastAsia="Times New Roman" w:hAnsi="Arial" w:cs="Arial"/>
          <w:color w:val="333333"/>
          <w:spacing w:val="3"/>
          <w:sz w:val="23"/>
          <w:szCs w:val="23"/>
        </w:rPr>
        <w:t>pinacoderm</w:t>
      </w:r>
      <w:proofErr w:type="spellEnd"/>
      <w:r w:rsidRPr="00C762DB">
        <w:rPr>
          <w:rFonts w:ascii="Arial" w:eastAsia="Times New Roman" w:hAnsi="Arial" w:cs="Arial"/>
          <w:color w:val="333333"/>
          <w:spacing w:val="3"/>
          <w:sz w:val="23"/>
          <w:szCs w:val="23"/>
        </w:rPr>
        <w:t xml:space="preserve"> and </w:t>
      </w:r>
      <w:proofErr w:type="spellStart"/>
      <w:r w:rsidRPr="00C762DB">
        <w:rPr>
          <w:rFonts w:ascii="Arial" w:eastAsia="Times New Roman" w:hAnsi="Arial" w:cs="Arial"/>
          <w:color w:val="333333"/>
          <w:spacing w:val="3"/>
          <w:sz w:val="23"/>
          <w:szCs w:val="23"/>
        </w:rPr>
        <w:t>spicules</w:t>
      </w:r>
      <w:proofErr w:type="spellEnd"/>
      <w:r w:rsidRPr="00C762DB">
        <w:rPr>
          <w:rFonts w:ascii="Arial" w:eastAsia="Times New Roman" w:hAnsi="Arial" w:cs="Arial"/>
          <w:color w:val="333333"/>
          <w:spacing w:val="3"/>
          <w:sz w:val="23"/>
          <w:szCs w:val="23"/>
        </w:rPr>
        <w:t xml:space="preserve">. When </w:t>
      </w:r>
      <w:proofErr w:type="spellStart"/>
      <w:r w:rsidRPr="00C762DB">
        <w:rPr>
          <w:rFonts w:ascii="Arial" w:eastAsia="Times New Roman" w:hAnsi="Arial" w:cs="Arial"/>
          <w:color w:val="333333"/>
          <w:spacing w:val="3"/>
          <w:sz w:val="23"/>
          <w:szCs w:val="23"/>
        </w:rPr>
        <w:t>favourable</w:t>
      </w:r>
      <w:proofErr w:type="spellEnd"/>
      <w:r w:rsidRPr="00C762DB">
        <w:rPr>
          <w:rFonts w:ascii="Arial" w:eastAsia="Times New Roman" w:hAnsi="Arial" w:cs="Arial"/>
          <w:color w:val="333333"/>
          <w:spacing w:val="3"/>
          <w:sz w:val="23"/>
          <w:szCs w:val="23"/>
        </w:rPr>
        <w:t xml:space="preserve"> conditions return, these reduction bodies grow into complete new sponges.</w:t>
      </w:r>
    </w:p>
    <w:p w:rsidR="00296C63" w:rsidRDefault="00296C63" w:rsidP="00C762DB">
      <w:pPr>
        <w:spacing w:after="300" w:line="405" w:lineRule="atLeast"/>
        <w:textAlignment w:val="top"/>
        <w:rPr>
          <w:rFonts w:ascii="Arial" w:eastAsia="Times New Roman" w:hAnsi="Arial" w:cs="Arial"/>
          <w:color w:val="333333"/>
          <w:spacing w:val="3"/>
          <w:sz w:val="23"/>
          <w:szCs w:val="23"/>
        </w:rPr>
      </w:pPr>
      <w:r>
        <w:rPr>
          <w:noProof/>
        </w:rPr>
        <w:drawing>
          <wp:inline distT="0" distB="0" distL="0" distR="0">
            <wp:extent cx="4272855" cy="2762250"/>
            <wp:effectExtent l="19050" t="0" r="0" b="0"/>
            <wp:docPr id="4" name="Picture 4" descr="http://media1.picsearch.com/is?mwxk3o3YImRdBAIqtwhsDK37JFb71AxxzLPRYbHuQ0Q&amp;height=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edia1.picsearch.com/is?mwxk3o3YImRdBAIqtwhsDK37JFb71AxxzLPRYbHuQ0Q&amp;height=25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2855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28E" w:rsidRDefault="0026128E" w:rsidP="00C762DB">
      <w:pPr>
        <w:spacing w:after="300" w:line="405" w:lineRule="atLeast"/>
        <w:textAlignment w:val="top"/>
        <w:rPr>
          <w:rFonts w:ascii="Arial" w:eastAsia="Times New Roman" w:hAnsi="Arial" w:cs="Arial"/>
          <w:color w:val="333333"/>
          <w:spacing w:val="3"/>
          <w:sz w:val="23"/>
          <w:szCs w:val="23"/>
        </w:rPr>
      </w:pPr>
    </w:p>
    <w:p w:rsidR="0026128E" w:rsidRDefault="0026128E" w:rsidP="00C762DB">
      <w:pPr>
        <w:spacing w:after="300" w:line="405" w:lineRule="atLeast"/>
        <w:textAlignment w:val="top"/>
        <w:rPr>
          <w:rFonts w:ascii="Arial" w:eastAsia="Times New Roman" w:hAnsi="Arial" w:cs="Arial"/>
          <w:color w:val="333333"/>
          <w:spacing w:val="3"/>
          <w:sz w:val="23"/>
          <w:szCs w:val="23"/>
        </w:rPr>
      </w:pPr>
    </w:p>
    <w:p w:rsidR="0026128E" w:rsidRDefault="0026128E" w:rsidP="00363315">
      <w:pPr>
        <w:spacing w:after="300" w:line="405" w:lineRule="atLeast"/>
        <w:textAlignment w:val="top"/>
        <w:rPr>
          <w:rFonts w:ascii="Arial" w:eastAsia="Times New Roman" w:hAnsi="Arial" w:cs="Arial"/>
          <w:color w:val="333333"/>
          <w:spacing w:val="3"/>
          <w:sz w:val="23"/>
          <w:szCs w:val="23"/>
        </w:rPr>
      </w:pPr>
    </w:p>
    <w:p w:rsidR="00363315" w:rsidRPr="0026128E" w:rsidRDefault="00363315" w:rsidP="00C762DB">
      <w:pPr>
        <w:spacing w:after="300" w:line="405" w:lineRule="atLeast"/>
        <w:textAlignment w:val="top"/>
        <w:rPr>
          <w:rFonts w:ascii="Arial" w:eastAsia="Times New Roman" w:hAnsi="Arial" w:cs="Arial"/>
          <w:b/>
          <w:bCs/>
          <w:color w:val="333333"/>
          <w:spacing w:val="3"/>
          <w:sz w:val="23"/>
        </w:rPr>
      </w:pPr>
      <w:proofErr w:type="spellStart"/>
      <w:r w:rsidRPr="00C762DB">
        <w:rPr>
          <w:rFonts w:ascii="Arial" w:eastAsia="Times New Roman" w:hAnsi="Arial" w:cs="Arial"/>
          <w:b/>
          <w:bCs/>
          <w:color w:val="333333"/>
          <w:spacing w:val="3"/>
          <w:sz w:val="23"/>
        </w:rPr>
        <w:lastRenderedPageBreak/>
        <w:t>Gemmules</w:t>
      </w:r>
      <w:proofErr w:type="spellEnd"/>
    </w:p>
    <w:p w:rsidR="004F469E" w:rsidRDefault="004F469E" w:rsidP="00C762DB">
      <w:pPr>
        <w:spacing w:after="300" w:line="405" w:lineRule="atLeast"/>
        <w:textAlignment w:val="top"/>
        <w:rPr>
          <w:rFonts w:ascii="Arial" w:eastAsia="Times New Roman" w:hAnsi="Arial" w:cs="Arial"/>
          <w:color w:val="333333"/>
          <w:spacing w:val="3"/>
          <w:sz w:val="23"/>
          <w:szCs w:val="23"/>
        </w:rPr>
      </w:pPr>
      <w:r>
        <w:rPr>
          <w:noProof/>
        </w:rPr>
        <w:drawing>
          <wp:inline distT="0" distB="0" distL="0" distR="0">
            <wp:extent cx="3743325" cy="3267075"/>
            <wp:effectExtent l="19050" t="0" r="9525" b="0"/>
            <wp:docPr id="7" name="Picture 7" descr="http://media1.picsearch.com/is?nsOzE9ahcuF58Ct5JrIIBsSHqqwIGKcGpo2muIQeUFY&amp;height=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edia1.picsearch.com/is?nsOzE9ahcuF58Ct5JrIIBsSHqqwIGKcGpo2muIQeUFY&amp;height=26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7948" cy="3271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00D" w:rsidRDefault="0014700D" w:rsidP="00C762DB">
      <w:pPr>
        <w:spacing w:after="300" w:line="405" w:lineRule="atLeast"/>
        <w:textAlignment w:val="top"/>
        <w:rPr>
          <w:rFonts w:ascii="Arial" w:eastAsia="Times New Roman" w:hAnsi="Arial" w:cs="Arial"/>
          <w:color w:val="333333"/>
          <w:spacing w:val="3"/>
          <w:sz w:val="23"/>
          <w:szCs w:val="23"/>
        </w:rPr>
      </w:pPr>
    </w:p>
    <w:p w:rsidR="00C762DB" w:rsidRPr="00C762DB" w:rsidRDefault="00C762DB" w:rsidP="00C762DB">
      <w:pPr>
        <w:spacing w:after="300" w:line="405" w:lineRule="atLeast"/>
        <w:textAlignment w:val="top"/>
        <w:rPr>
          <w:rFonts w:ascii="Arial" w:eastAsia="Times New Roman" w:hAnsi="Arial" w:cs="Arial"/>
          <w:color w:val="333333"/>
          <w:spacing w:val="3"/>
          <w:sz w:val="23"/>
          <w:szCs w:val="23"/>
        </w:rPr>
      </w:pPr>
      <w:r w:rsidRPr="00C762DB">
        <w:rPr>
          <w:rFonts w:ascii="Arial" w:eastAsia="Times New Roman" w:hAnsi="Arial" w:cs="Arial"/>
          <w:color w:val="333333"/>
          <w:spacing w:val="3"/>
          <w:sz w:val="23"/>
          <w:szCs w:val="23"/>
        </w:rPr>
        <w:t>Fresh water sponges such as </w:t>
      </w:r>
      <w:proofErr w:type="spellStart"/>
      <w:r w:rsidRPr="00C762DB">
        <w:rPr>
          <w:rFonts w:ascii="Arial" w:eastAsia="Times New Roman" w:hAnsi="Arial" w:cs="Arial"/>
          <w:i/>
          <w:iCs/>
          <w:color w:val="333333"/>
          <w:spacing w:val="3"/>
          <w:sz w:val="23"/>
        </w:rPr>
        <w:t>Spongilla</w:t>
      </w:r>
      <w:proofErr w:type="spellEnd"/>
      <w:r w:rsidRPr="00C762DB">
        <w:rPr>
          <w:rFonts w:ascii="Arial" w:eastAsia="Times New Roman" w:hAnsi="Arial" w:cs="Arial"/>
          <w:color w:val="333333"/>
          <w:spacing w:val="3"/>
          <w:sz w:val="23"/>
          <w:szCs w:val="23"/>
        </w:rPr>
        <w:t> as well as some marine forms such as </w:t>
      </w:r>
      <w:proofErr w:type="spellStart"/>
      <w:r w:rsidRPr="00C762DB">
        <w:rPr>
          <w:rFonts w:ascii="Arial" w:eastAsia="Times New Roman" w:hAnsi="Arial" w:cs="Arial"/>
          <w:i/>
          <w:iCs/>
          <w:color w:val="333333"/>
          <w:spacing w:val="3"/>
          <w:sz w:val="23"/>
        </w:rPr>
        <w:t>Ficulina</w:t>
      </w:r>
      <w:proofErr w:type="spellEnd"/>
      <w:r w:rsidRPr="00C762DB">
        <w:rPr>
          <w:rFonts w:ascii="Arial" w:eastAsia="Times New Roman" w:hAnsi="Arial" w:cs="Arial"/>
          <w:i/>
          <w:iCs/>
          <w:color w:val="333333"/>
          <w:spacing w:val="3"/>
          <w:sz w:val="23"/>
        </w:rPr>
        <w:t xml:space="preserve">, </w:t>
      </w:r>
      <w:proofErr w:type="spellStart"/>
      <w:r w:rsidRPr="00C762DB">
        <w:rPr>
          <w:rFonts w:ascii="Arial" w:eastAsia="Times New Roman" w:hAnsi="Arial" w:cs="Arial"/>
          <w:i/>
          <w:iCs/>
          <w:color w:val="333333"/>
          <w:spacing w:val="3"/>
          <w:sz w:val="23"/>
        </w:rPr>
        <w:t>Suberites</w:t>
      </w:r>
      <w:proofErr w:type="spellEnd"/>
      <w:r w:rsidRPr="00C762DB">
        <w:rPr>
          <w:rFonts w:ascii="Arial" w:eastAsia="Times New Roman" w:hAnsi="Arial" w:cs="Arial"/>
          <w:i/>
          <w:iCs/>
          <w:color w:val="333333"/>
          <w:spacing w:val="3"/>
          <w:sz w:val="23"/>
        </w:rPr>
        <w:t>,</w:t>
      </w:r>
      <w:r w:rsidRPr="00C762DB">
        <w:rPr>
          <w:rFonts w:ascii="Arial" w:eastAsia="Times New Roman" w:hAnsi="Arial" w:cs="Arial"/>
          <w:color w:val="333333"/>
          <w:spacing w:val="3"/>
          <w:sz w:val="23"/>
          <w:szCs w:val="23"/>
        </w:rPr>
        <w:t> and </w:t>
      </w:r>
      <w:proofErr w:type="spellStart"/>
      <w:r w:rsidRPr="00C762DB">
        <w:rPr>
          <w:rFonts w:ascii="Arial" w:eastAsia="Times New Roman" w:hAnsi="Arial" w:cs="Arial"/>
          <w:i/>
          <w:iCs/>
          <w:color w:val="333333"/>
          <w:spacing w:val="3"/>
          <w:sz w:val="23"/>
        </w:rPr>
        <w:t>Tethya</w:t>
      </w:r>
      <w:proofErr w:type="spellEnd"/>
      <w:r w:rsidRPr="00C762DB">
        <w:rPr>
          <w:rFonts w:ascii="Arial" w:eastAsia="Times New Roman" w:hAnsi="Arial" w:cs="Arial"/>
          <w:color w:val="333333"/>
          <w:spacing w:val="3"/>
          <w:sz w:val="23"/>
          <w:szCs w:val="23"/>
        </w:rPr>
        <w:t xml:space="preserve"> possess the remarkable ability to produce </w:t>
      </w:r>
      <w:proofErr w:type="spellStart"/>
      <w:r w:rsidRPr="00C762DB">
        <w:rPr>
          <w:rFonts w:ascii="Arial" w:eastAsia="Times New Roman" w:hAnsi="Arial" w:cs="Arial"/>
          <w:color w:val="333333"/>
          <w:spacing w:val="3"/>
          <w:sz w:val="23"/>
          <w:szCs w:val="23"/>
        </w:rPr>
        <w:t>specialised</w:t>
      </w:r>
      <w:proofErr w:type="spellEnd"/>
      <w:r w:rsidRPr="00C762DB">
        <w:rPr>
          <w:rFonts w:ascii="Arial" w:eastAsia="Times New Roman" w:hAnsi="Arial" w:cs="Arial"/>
          <w:color w:val="333333"/>
          <w:spacing w:val="3"/>
          <w:sz w:val="23"/>
          <w:szCs w:val="23"/>
        </w:rPr>
        <w:t xml:space="preserve"> bodies called </w:t>
      </w:r>
      <w:proofErr w:type="spellStart"/>
      <w:r w:rsidRPr="00C762DB">
        <w:rPr>
          <w:rFonts w:ascii="Arial" w:eastAsia="Times New Roman" w:hAnsi="Arial" w:cs="Arial"/>
          <w:i/>
          <w:iCs/>
          <w:color w:val="333333"/>
          <w:spacing w:val="3"/>
          <w:sz w:val="23"/>
        </w:rPr>
        <w:t>gemmules</w:t>
      </w:r>
      <w:proofErr w:type="spellEnd"/>
      <w:r w:rsidRPr="00C762DB">
        <w:rPr>
          <w:rFonts w:ascii="Arial" w:eastAsia="Times New Roman" w:hAnsi="Arial" w:cs="Arial"/>
          <w:color w:val="333333"/>
          <w:spacing w:val="3"/>
          <w:sz w:val="23"/>
          <w:szCs w:val="23"/>
        </w:rPr>
        <w:t xml:space="preserve">, which survive during </w:t>
      </w:r>
      <w:proofErr w:type="spellStart"/>
      <w:r w:rsidRPr="00C762DB">
        <w:rPr>
          <w:rFonts w:ascii="Arial" w:eastAsia="Times New Roman" w:hAnsi="Arial" w:cs="Arial"/>
          <w:color w:val="333333"/>
          <w:spacing w:val="3"/>
          <w:sz w:val="23"/>
          <w:szCs w:val="23"/>
        </w:rPr>
        <w:t>unfavourable</w:t>
      </w:r>
      <w:proofErr w:type="spellEnd"/>
      <w:r w:rsidRPr="00C762DB">
        <w:rPr>
          <w:rFonts w:ascii="Arial" w:eastAsia="Times New Roman" w:hAnsi="Arial" w:cs="Arial"/>
          <w:color w:val="333333"/>
          <w:spacing w:val="3"/>
          <w:sz w:val="23"/>
          <w:szCs w:val="23"/>
        </w:rPr>
        <w:t xml:space="preserve"> conditions and germinate to produce new sponges. For </w:t>
      </w:r>
      <w:proofErr w:type="spellStart"/>
      <w:r w:rsidRPr="00C762DB">
        <w:rPr>
          <w:rFonts w:ascii="Arial" w:eastAsia="Times New Roman" w:hAnsi="Arial" w:cs="Arial"/>
          <w:color w:val="333333"/>
          <w:spacing w:val="3"/>
          <w:sz w:val="23"/>
          <w:szCs w:val="23"/>
        </w:rPr>
        <w:t>gemmule</w:t>
      </w:r>
      <w:proofErr w:type="spellEnd"/>
      <w:r w:rsidRPr="00C762DB">
        <w:rPr>
          <w:rFonts w:ascii="Arial" w:eastAsia="Times New Roman" w:hAnsi="Arial" w:cs="Arial"/>
          <w:color w:val="333333"/>
          <w:spacing w:val="3"/>
          <w:sz w:val="23"/>
          <w:szCs w:val="23"/>
        </w:rPr>
        <w:t xml:space="preserve"> formation, </w:t>
      </w:r>
      <w:proofErr w:type="spellStart"/>
      <w:r w:rsidRPr="00C762DB">
        <w:rPr>
          <w:rFonts w:ascii="Arial" w:eastAsia="Times New Roman" w:hAnsi="Arial" w:cs="Arial"/>
          <w:color w:val="333333"/>
          <w:spacing w:val="3"/>
          <w:sz w:val="23"/>
          <w:szCs w:val="23"/>
        </w:rPr>
        <w:t>archaeocytes</w:t>
      </w:r>
      <w:proofErr w:type="spellEnd"/>
      <w:r w:rsidRPr="00C762DB">
        <w:rPr>
          <w:rFonts w:ascii="Arial" w:eastAsia="Times New Roman" w:hAnsi="Arial" w:cs="Arial"/>
          <w:color w:val="333333"/>
          <w:spacing w:val="3"/>
          <w:sz w:val="23"/>
          <w:szCs w:val="23"/>
        </w:rPr>
        <w:t xml:space="preserve"> laden with food material in the form of glycoprotein or lipoprotein get aggregated into a mass. </w:t>
      </w:r>
      <w:proofErr w:type="spellStart"/>
      <w:r w:rsidRPr="00C762DB">
        <w:rPr>
          <w:rFonts w:ascii="Arial" w:eastAsia="Times New Roman" w:hAnsi="Arial" w:cs="Arial"/>
          <w:color w:val="333333"/>
          <w:spacing w:val="3"/>
          <w:sz w:val="23"/>
          <w:szCs w:val="23"/>
        </w:rPr>
        <w:t>Amoebocytes</w:t>
      </w:r>
      <w:proofErr w:type="spellEnd"/>
      <w:r w:rsidRPr="00C762DB">
        <w:rPr>
          <w:rFonts w:ascii="Arial" w:eastAsia="Times New Roman" w:hAnsi="Arial" w:cs="Arial"/>
          <w:color w:val="333333"/>
          <w:spacing w:val="3"/>
          <w:sz w:val="23"/>
          <w:szCs w:val="23"/>
        </w:rPr>
        <w:t xml:space="preserve"> surround the central mass of </w:t>
      </w:r>
      <w:proofErr w:type="spellStart"/>
      <w:r w:rsidRPr="00C762DB">
        <w:rPr>
          <w:rFonts w:ascii="Arial" w:eastAsia="Times New Roman" w:hAnsi="Arial" w:cs="Arial"/>
          <w:color w:val="333333"/>
          <w:spacing w:val="3"/>
          <w:sz w:val="23"/>
          <w:szCs w:val="23"/>
        </w:rPr>
        <w:t>archaeocytes</w:t>
      </w:r>
      <w:proofErr w:type="spellEnd"/>
      <w:r w:rsidRPr="00C762DB">
        <w:rPr>
          <w:rFonts w:ascii="Arial" w:eastAsia="Times New Roman" w:hAnsi="Arial" w:cs="Arial"/>
          <w:color w:val="333333"/>
          <w:spacing w:val="3"/>
          <w:sz w:val="23"/>
          <w:szCs w:val="23"/>
        </w:rPr>
        <w:t xml:space="preserve"> and secrete a thick hard </w:t>
      </w:r>
      <w:proofErr w:type="spellStart"/>
      <w:r w:rsidRPr="00C762DB">
        <w:rPr>
          <w:rFonts w:ascii="Arial" w:eastAsia="Times New Roman" w:hAnsi="Arial" w:cs="Arial"/>
          <w:color w:val="333333"/>
          <w:spacing w:val="3"/>
          <w:sz w:val="23"/>
          <w:szCs w:val="23"/>
        </w:rPr>
        <w:t>chitinous</w:t>
      </w:r>
      <w:proofErr w:type="spellEnd"/>
      <w:r w:rsidRPr="00C762DB">
        <w:rPr>
          <w:rFonts w:ascii="Arial" w:eastAsia="Times New Roman" w:hAnsi="Arial" w:cs="Arial"/>
          <w:color w:val="333333"/>
          <w:spacing w:val="3"/>
          <w:sz w:val="23"/>
          <w:szCs w:val="23"/>
        </w:rPr>
        <w:t xml:space="preserve"> inner layer and an outer membranous layer over it. </w:t>
      </w:r>
      <w:proofErr w:type="spellStart"/>
      <w:r w:rsidRPr="00C762DB">
        <w:rPr>
          <w:rFonts w:ascii="Arial" w:eastAsia="Times New Roman" w:hAnsi="Arial" w:cs="Arial"/>
          <w:color w:val="333333"/>
          <w:spacing w:val="3"/>
          <w:sz w:val="23"/>
          <w:szCs w:val="23"/>
        </w:rPr>
        <w:t>Scleroblasts</w:t>
      </w:r>
      <w:proofErr w:type="spellEnd"/>
      <w:r w:rsidRPr="00C762DB">
        <w:rPr>
          <w:rFonts w:ascii="Arial" w:eastAsia="Times New Roman" w:hAnsi="Arial" w:cs="Arial"/>
          <w:color w:val="333333"/>
          <w:spacing w:val="3"/>
          <w:sz w:val="23"/>
          <w:szCs w:val="23"/>
        </w:rPr>
        <w:t xml:space="preserve"> secrete </w:t>
      </w:r>
      <w:proofErr w:type="spellStart"/>
      <w:r w:rsidRPr="00C762DB">
        <w:rPr>
          <w:rFonts w:ascii="Arial" w:eastAsia="Times New Roman" w:hAnsi="Arial" w:cs="Arial"/>
          <w:color w:val="333333"/>
          <w:spacing w:val="3"/>
          <w:sz w:val="23"/>
          <w:szCs w:val="23"/>
        </w:rPr>
        <w:t>amphidisc</w:t>
      </w:r>
      <w:proofErr w:type="spellEnd"/>
      <w:r w:rsidRPr="00C762DB">
        <w:rPr>
          <w:rFonts w:ascii="Arial" w:eastAsia="Times New Roman" w:hAnsi="Arial" w:cs="Arial"/>
          <w:color w:val="333333"/>
          <w:spacing w:val="3"/>
          <w:sz w:val="23"/>
          <w:szCs w:val="23"/>
        </w:rPr>
        <w:t xml:space="preserve"> </w:t>
      </w:r>
      <w:proofErr w:type="spellStart"/>
      <w:r w:rsidRPr="00C762DB">
        <w:rPr>
          <w:rFonts w:ascii="Arial" w:eastAsia="Times New Roman" w:hAnsi="Arial" w:cs="Arial"/>
          <w:color w:val="333333"/>
          <w:spacing w:val="3"/>
          <w:sz w:val="23"/>
          <w:szCs w:val="23"/>
        </w:rPr>
        <w:t>spicules</w:t>
      </w:r>
      <w:proofErr w:type="spellEnd"/>
      <w:r w:rsidRPr="00C762DB">
        <w:rPr>
          <w:rFonts w:ascii="Arial" w:eastAsia="Times New Roman" w:hAnsi="Arial" w:cs="Arial"/>
          <w:color w:val="333333"/>
          <w:spacing w:val="3"/>
          <w:sz w:val="23"/>
          <w:szCs w:val="23"/>
        </w:rPr>
        <w:t xml:space="preserve"> between the inner and outer membranes. A fully formed </w:t>
      </w:r>
      <w:proofErr w:type="spellStart"/>
      <w:r w:rsidRPr="00C762DB">
        <w:rPr>
          <w:rFonts w:ascii="Arial" w:eastAsia="Times New Roman" w:hAnsi="Arial" w:cs="Arial"/>
          <w:color w:val="333333"/>
          <w:spacing w:val="3"/>
          <w:sz w:val="23"/>
          <w:szCs w:val="23"/>
        </w:rPr>
        <w:t>gemmule</w:t>
      </w:r>
      <w:proofErr w:type="spellEnd"/>
      <w:r w:rsidRPr="00C762DB">
        <w:rPr>
          <w:rFonts w:ascii="Arial" w:eastAsia="Times New Roman" w:hAnsi="Arial" w:cs="Arial"/>
          <w:color w:val="333333"/>
          <w:spacing w:val="3"/>
          <w:sz w:val="23"/>
          <w:szCs w:val="23"/>
        </w:rPr>
        <w:t xml:space="preserve"> is a small hard ball having a mass of food laden </w:t>
      </w:r>
      <w:proofErr w:type="spellStart"/>
      <w:r w:rsidRPr="00C762DB">
        <w:rPr>
          <w:rFonts w:ascii="Arial" w:eastAsia="Times New Roman" w:hAnsi="Arial" w:cs="Arial"/>
          <w:color w:val="333333"/>
          <w:spacing w:val="3"/>
          <w:sz w:val="23"/>
          <w:szCs w:val="23"/>
        </w:rPr>
        <w:t>archaeocytes</w:t>
      </w:r>
      <w:proofErr w:type="spellEnd"/>
      <w:r w:rsidRPr="00C762DB">
        <w:rPr>
          <w:rFonts w:ascii="Arial" w:eastAsia="Times New Roman" w:hAnsi="Arial" w:cs="Arial"/>
          <w:color w:val="333333"/>
          <w:spacing w:val="3"/>
          <w:sz w:val="23"/>
          <w:szCs w:val="23"/>
        </w:rPr>
        <w:t xml:space="preserve"> enclosed in a double layered tough envelope with </w:t>
      </w:r>
      <w:proofErr w:type="spellStart"/>
      <w:r w:rsidRPr="00C762DB">
        <w:rPr>
          <w:rFonts w:ascii="Arial" w:eastAsia="Times New Roman" w:hAnsi="Arial" w:cs="Arial"/>
          <w:color w:val="333333"/>
          <w:spacing w:val="3"/>
          <w:sz w:val="23"/>
          <w:szCs w:val="23"/>
        </w:rPr>
        <w:t>amphidisc</w:t>
      </w:r>
      <w:proofErr w:type="spellEnd"/>
      <w:r w:rsidRPr="00C762DB">
        <w:rPr>
          <w:rFonts w:ascii="Arial" w:eastAsia="Times New Roman" w:hAnsi="Arial" w:cs="Arial"/>
          <w:color w:val="333333"/>
          <w:spacing w:val="3"/>
          <w:sz w:val="23"/>
          <w:szCs w:val="23"/>
        </w:rPr>
        <w:t xml:space="preserve"> </w:t>
      </w:r>
      <w:proofErr w:type="spellStart"/>
      <w:r w:rsidRPr="00C762DB">
        <w:rPr>
          <w:rFonts w:ascii="Arial" w:eastAsia="Times New Roman" w:hAnsi="Arial" w:cs="Arial"/>
          <w:color w:val="333333"/>
          <w:spacing w:val="3"/>
          <w:sz w:val="23"/>
          <w:szCs w:val="23"/>
        </w:rPr>
        <w:t>spicules</w:t>
      </w:r>
      <w:proofErr w:type="spellEnd"/>
      <w:r w:rsidRPr="00C762DB">
        <w:rPr>
          <w:rFonts w:ascii="Arial" w:eastAsia="Times New Roman" w:hAnsi="Arial" w:cs="Arial"/>
          <w:color w:val="333333"/>
          <w:spacing w:val="3"/>
          <w:sz w:val="23"/>
          <w:szCs w:val="23"/>
        </w:rPr>
        <w:t xml:space="preserve"> in between. There is a small opening the </w:t>
      </w:r>
      <w:proofErr w:type="spellStart"/>
      <w:r w:rsidRPr="00C762DB">
        <w:rPr>
          <w:rFonts w:ascii="Arial" w:eastAsia="Times New Roman" w:hAnsi="Arial" w:cs="Arial"/>
          <w:color w:val="333333"/>
          <w:spacing w:val="3"/>
          <w:sz w:val="23"/>
          <w:szCs w:val="23"/>
        </w:rPr>
        <w:t>micropyle</w:t>
      </w:r>
      <w:proofErr w:type="spellEnd"/>
      <w:r w:rsidRPr="00C762DB">
        <w:rPr>
          <w:rFonts w:ascii="Arial" w:eastAsia="Times New Roman" w:hAnsi="Arial" w:cs="Arial"/>
          <w:color w:val="333333"/>
          <w:spacing w:val="3"/>
          <w:sz w:val="23"/>
          <w:szCs w:val="23"/>
        </w:rPr>
        <w:t xml:space="preserve"> through which the cells come out during development in </w:t>
      </w:r>
      <w:proofErr w:type="spellStart"/>
      <w:r w:rsidRPr="00C762DB">
        <w:rPr>
          <w:rFonts w:ascii="Arial" w:eastAsia="Times New Roman" w:hAnsi="Arial" w:cs="Arial"/>
          <w:color w:val="333333"/>
          <w:spacing w:val="3"/>
          <w:sz w:val="23"/>
          <w:szCs w:val="23"/>
        </w:rPr>
        <w:t>favourable</w:t>
      </w:r>
      <w:proofErr w:type="spellEnd"/>
      <w:r w:rsidRPr="00C762DB">
        <w:rPr>
          <w:rFonts w:ascii="Arial" w:eastAsia="Times New Roman" w:hAnsi="Arial" w:cs="Arial"/>
          <w:color w:val="333333"/>
          <w:spacing w:val="3"/>
          <w:sz w:val="23"/>
          <w:szCs w:val="23"/>
        </w:rPr>
        <w:t xml:space="preserve"> conditions.</w:t>
      </w:r>
    </w:p>
    <w:p w:rsidR="00C762DB" w:rsidRPr="00C762DB" w:rsidRDefault="00C762DB" w:rsidP="00C762DB">
      <w:pPr>
        <w:spacing w:after="300" w:line="405" w:lineRule="atLeast"/>
        <w:textAlignment w:val="top"/>
        <w:rPr>
          <w:rFonts w:ascii="Arial" w:eastAsia="Times New Roman" w:hAnsi="Arial" w:cs="Arial"/>
          <w:color w:val="333333"/>
          <w:spacing w:val="3"/>
          <w:sz w:val="23"/>
          <w:szCs w:val="23"/>
        </w:rPr>
      </w:pPr>
      <w:r w:rsidRPr="00C762DB">
        <w:rPr>
          <w:rFonts w:ascii="Arial" w:eastAsia="Times New Roman" w:hAnsi="Arial" w:cs="Arial"/>
          <w:color w:val="333333"/>
          <w:spacing w:val="3"/>
          <w:sz w:val="23"/>
          <w:szCs w:val="23"/>
        </w:rPr>
        <w:t xml:space="preserve">In autumn fresh water sponges die and disintegrate, leaving behind a large number of </w:t>
      </w:r>
      <w:proofErr w:type="spellStart"/>
      <w:r w:rsidRPr="00C762DB">
        <w:rPr>
          <w:rFonts w:ascii="Arial" w:eastAsia="Times New Roman" w:hAnsi="Arial" w:cs="Arial"/>
          <w:color w:val="333333"/>
          <w:spacing w:val="3"/>
          <w:sz w:val="23"/>
          <w:szCs w:val="23"/>
        </w:rPr>
        <w:t>gemmules</w:t>
      </w:r>
      <w:proofErr w:type="spellEnd"/>
      <w:r w:rsidRPr="00C762DB">
        <w:rPr>
          <w:rFonts w:ascii="Arial" w:eastAsia="Times New Roman" w:hAnsi="Arial" w:cs="Arial"/>
          <w:color w:val="333333"/>
          <w:spacing w:val="3"/>
          <w:sz w:val="23"/>
          <w:szCs w:val="23"/>
        </w:rPr>
        <w:t xml:space="preserve">, which remain viable throughout the winter. Same thing happens during summer when water available is low. In </w:t>
      </w:r>
      <w:proofErr w:type="spellStart"/>
      <w:r w:rsidRPr="00C762DB">
        <w:rPr>
          <w:rFonts w:ascii="Arial" w:eastAsia="Times New Roman" w:hAnsi="Arial" w:cs="Arial"/>
          <w:color w:val="333333"/>
          <w:spacing w:val="3"/>
          <w:sz w:val="23"/>
          <w:szCs w:val="23"/>
        </w:rPr>
        <w:t>favourable</w:t>
      </w:r>
      <w:proofErr w:type="spellEnd"/>
      <w:r w:rsidRPr="00C762DB">
        <w:rPr>
          <w:rFonts w:ascii="Arial" w:eastAsia="Times New Roman" w:hAnsi="Arial" w:cs="Arial"/>
          <w:color w:val="333333"/>
          <w:spacing w:val="3"/>
          <w:sz w:val="23"/>
          <w:szCs w:val="23"/>
        </w:rPr>
        <w:t xml:space="preserve"> conditions with abundance of water </w:t>
      </w:r>
      <w:r w:rsidRPr="00C762DB">
        <w:rPr>
          <w:rFonts w:ascii="Arial" w:eastAsia="Times New Roman" w:hAnsi="Arial" w:cs="Arial"/>
          <w:color w:val="333333"/>
          <w:spacing w:val="3"/>
          <w:sz w:val="23"/>
          <w:szCs w:val="23"/>
        </w:rPr>
        <w:lastRenderedPageBreak/>
        <w:t xml:space="preserve">the </w:t>
      </w:r>
      <w:proofErr w:type="spellStart"/>
      <w:r w:rsidRPr="00C762DB">
        <w:rPr>
          <w:rFonts w:ascii="Arial" w:eastAsia="Times New Roman" w:hAnsi="Arial" w:cs="Arial"/>
          <w:color w:val="333333"/>
          <w:spacing w:val="3"/>
          <w:sz w:val="23"/>
          <w:szCs w:val="23"/>
        </w:rPr>
        <w:t>gemmules</w:t>
      </w:r>
      <w:proofErr w:type="spellEnd"/>
      <w:r w:rsidRPr="00C762DB">
        <w:rPr>
          <w:rFonts w:ascii="Arial" w:eastAsia="Times New Roman" w:hAnsi="Arial" w:cs="Arial"/>
          <w:color w:val="333333"/>
          <w:spacing w:val="3"/>
          <w:sz w:val="23"/>
          <w:szCs w:val="23"/>
        </w:rPr>
        <w:t xml:space="preserve"> begin to hatch and their living contents escape through </w:t>
      </w:r>
      <w:proofErr w:type="spellStart"/>
      <w:r w:rsidRPr="00C762DB">
        <w:rPr>
          <w:rFonts w:ascii="Arial" w:eastAsia="Times New Roman" w:hAnsi="Arial" w:cs="Arial"/>
          <w:color w:val="333333"/>
          <w:spacing w:val="3"/>
          <w:sz w:val="23"/>
          <w:szCs w:val="23"/>
        </w:rPr>
        <w:t>micropyles</w:t>
      </w:r>
      <w:proofErr w:type="spellEnd"/>
      <w:r w:rsidRPr="00C762DB">
        <w:rPr>
          <w:rFonts w:ascii="Arial" w:eastAsia="Times New Roman" w:hAnsi="Arial" w:cs="Arial"/>
          <w:color w:val="333333"/>
          <w:spacing w:val="3"/>
          <w:sz w:val="23"/>
          <w:szCs w:val="23"/>
        </w:rPr>
        <w:t xml:space="preserve"> and develop into new sponges by collecting themselves together.</w:t>
      </w:r>
    </w:p>
    <w:p w:rsidR="00C762DB" w:rsidRPr="00C762DB" w:rsidRDefault="00C762DB" w:rsidP="00C762DB">
      <w:pPr>
        <w:spacing w:after="300" w:line="405" w:lineRule="atLeast"/>
        <w:textAlignment w:val="top"/>
        <w:rPr>
          <w:rFonts w:ascii="Arial" w:eastAsia="Times New Roman" w:hAnsi="Arial" w:cs="Arial"/>
          <w:color w:val="333333"/>
          <w:spacing w:val="3"/>
          <w:sz w:val="23"/>
          <w:szCs w:val="23"/>
        </w:rPr>
      </w:pPr>
      <w:r w:rsidRPr="00C762DB">
        <w:rPr>
          <w:rFonts w:ascii="Arial" w:eastAsia="Times New Roman" w:hAnsi="Arial" w:cs="Arial"/>
          <w:b/>
          <w:bCs/>
          <w:color w:val="333333"/>
          <w:spacing w:val="3"/>
          <w:sz w:val="23"/>
        </w:rPr>
        <w:t>SEXUAL REPRODUCTION</w:t>
      </w:r>
    </w:p>
    <w:p w:rsidR="00C762DB" w:rsidRPr="00C762DB" w:rsidRDefault="00C762DB" w:rsidP="00C762DB">
      <w:pPr>
        <w:spacing w:after="300" w:line="405" w:lineRule="atLeast"/>
        <w:textAlignment w:val="top"/>
        <w:rPr>
          <w:rFonts w:ascii="Arial" w:eastAsia="Times New Roman" w:hAnsi="Arial" w:cs="Arial"/>
          <w:color w:val="333333"/>
          <w:spacing w:val="3"/>
          <w:sz w:val="23"/>
          <w:szCs w:val="23"/>
        </w:rPr>
      </w:pPr>
      <w:r w:rsidRPr="00C762DB">
        <w:rPr>
          <w:rFonts w:ascii="Arial" w:eastAsia="Times New Roman" w:hAnsi="Arial" w:cs="Arial"/>
          <w:color w:val="333333"/>
          <w:spacing w:val="3"/>
          <w:sz w:val="23"/>
          <w:szCs w:val="23"/>
        </w:rPr>
        <w:t xml:space="preserve">Sexual reproduction involves formation of sperms and ova. The sex cells arise either from </w:t>
      </w:r>
      <w:proofErr w:type="spellStart"/>
      <w:r w:rsidRPr="00C762DB">
        <w:rPr>
          <w:rFonts w:ascii="Arial" w:eastAsia="Times New Roman" w:hAnsi="Arial" w:cs="Arial"/>
          <w:color w:val="333333"/>
          <w:spacing w:val="3"/>
          <w:sz w:val="23"/>
          <w:szCs w:val="23"/>
        </w:rPr>
        <w:t>archaeocytes</w:t>
      </w:r>
      <w:proofErr w:type="spellEnd"/>
      <w:r w:rsidRPr="00C762DB">
        <w:rPr>
          <w:rFonts w:ascii="Arial" w:eastAsia="Times New Roman" w:hAnsi="Arial" w:cs="Arial"/>
          <w:color w:val="333333"/>
          <w:spacing w:val="3"/>
          <w:sz w:val="23"/>
          <w:szCs w:val="23"/>
        </w:rPr>
        <w:t xml:space="preserve"> or </w:t>
      </w:r>
      <w:proofErr w:type="spellStart"/>
      <w:r w:rsidRPr="00C762DB">
        <w:rPr>
          <w:rFonts w:ascii="Arial" w:eastAsia="Times New Roman" w:hAnsi="Arial" w:cs="Arial"/>
          <w:color w:val="333333"/>
          <w:spacing w:val="3"/>
          <w:sz w:val="23"/>
          <w:szCs w:val="23"/>
        </w:rPr>
        <w:t>choanocytes</w:t>
      </w:r>
      <w:proofErr w:type="spellEnd"/>
      <w:r w:rsidRPr="00C762DB">
        <w:rPr>
          <w:rFonts w:ascii="Arial" w:eastAsia="Times New Roman" w:hAnsi="Arial" w:cs="Arial"/>
          <w:color w:val="333333"/>
          <w:spacing w:val="3"/>
          <w:sz w:val="23"/>
          <w:szCs w:val="23"/>
        </w:rPr>
        <w:t>. Although most sponges are hermaphrodite but cross-fertilization is the rule because eggs and sperms are produced at different times.</w:t>
      </w:r>
    </w:p>
    <w:p w:rsidR="00C762DB" w:rsidRPr="00C762DB" w:rsidRDefault="00C762DB" w:rsidP="00C762DB">
      <w:pPr>
        <w:spacing w:after="300" w:line="405" w:lineRule="atLeast"/>
        <w:textAlignment w:val="top"/>
        <w:rPr>
          <w:rFonts w:ascii="Arial" w:eastAsia="Times New Roman" w:hAnsi="Arial" w:cs="Arial"/>
          <w:color w:val="333333"/>
          <w:spacing w:val="3"/>
          <w:sz w:val="23"/>
          <w:szCs w:val="23"/>
        </w:rPr>
      </w:pPr>
      <w:proofErr w:type="spellStart"/>
      <w:r w:rsidRPr="00C762DB">
        <w:rPr>
          <w:rFonts w:ascii="Arial" w:eastAsia="Times New Roman" w:hAnsi="Arial" w:cs="Arial"/>
          <w:color w:val="333333"/>
          <w:spacing w:val="3"/>
          <w:sz w:val="23"/>
          <w:szCs w:val="23"/>
        </w:rPr>
        <w:t>Oocytes</w:t>
      </w:r>
      <w:proofErr w:type="spellEnd"/>
      <w:r w:rsidRPr="00C762DB">
        <w:rPr>
          <w:rFonts w:ascii="Arial" w:eastAsia="Times New Roman" w:hAnsi="Arial" w:cs="Arial"/>
          <w:color w:val="333333"/>
          <w:spacing w:val="3"/>
          <w:sz w:val="23"/>
          <w:szCs w:val="23"/>
        </w:rPr>
        <w:t xml:space="preserve"> are produced inside the body and remain inside </w:t>
      </w:r>
      <w:proofErr w:type="spellStart"/>
      <w:r w:rsidRPr="00C762DB">
        <w:rPr>
          <w:rFonts w:ascii="Arial" w:eastAsia="Times New Roman" w:hAnsi="Arial" w:cs="Arial"/>
          <w:color w:val="333333"/>
          <w:spacing w:val="3"/>
          <w:sz w:val="23"/>
          <w:szCs w:val="23"/>
        </w:rPr>
        <w:t>mesogloea</w:t>
      </w:r>
      <w:proofErr w:type="spellEnd"/>
      <w:r w:rsidRPr="00C762DB">
        <w:rPr>
          <w:rFonts w:ascii="Arial" w:eastAsia="Times New Roman" w:hAnsi="Arial" w:cs="Arial"/>
          <w:color w:val="333333"/>
          <w:spacing w:val="3"/>
          <w:sz w:val="23"/>
          <w:szCs w:val="23"/>
        </w:rPr>
        <w:t xml:space="preserve"> waiting for fertilization. In sperm formation, </w:t>
      </w:r>
      <w:proofErr w:type="spellStart"/>
      <w:r w:rsidRPr="00C762DB">
        <w:rPr>
          <w:rFonts w:ascii="Arial" w:eastAsia="Times New Roman" w:hAnsi="Arial" w:cs="Arial"/>
          <w:color w:val="333333"/>
          <w:spacing w:val="3"/>
          <w:sz w:val="23"/>
          <w:szCs w:val="23"/>
        </w:rPr>
        <w:t>archaeocyte</w:t>
      </w:r>
      <w:proofErr w:type="spellEnd"/>
      <w:r w:rsidRPr="00C762DB">
        <w:rPr>
          <w:rFonts w:ascii="Arial" w:eastAsia="Times New Roman" w:hAnsi="Arial" w:cs="Arial"/>
          <w:color w:val="333333"/>
          <w:spacing w:val="3"/>
          <w:sz w:val="23"/>
          <w:szCs w:val="23"/>
        </w:rPr>
        <w:t xml:space="preserve"> and </w:t>
      </w:r>
      <w:proofErr w:type="spellStart"/>
      <w:r w:rsidRPr="00C762DB">
        <w:rPr>
          <w:rFonts w:ascii="Arial" w:eastAsia="Times New Roman" w:hAnsi="Arial" w:cs="Arial"/>
          <w:color w:val="333333"/>
          <w:spacing w:val="3"/>
          <w:sz w:val="23"/>
          <w:szCs w:val="23"/>
        </w:rPr>
        <w:t>trophocyte</w:t>
      </w:r>
      <w:proofErr w:type="spellEnd"/>
      <w:r w:rsidRPr="00C762DB">
        <w:rPr>
          <w:rFonts w:ascii="Arial" w:eastAsia="Times New Roman" w:hAnsi="Arial" w:cs="Arial"/>
          <w:color w:val="333333"/>
          <w:spacing w:val="3"/>
          <w:sz w:val="23"/>
          <w:szCs w:val="23"/>
        </w:rPr>
        <w:t xml:space="preserve"> cells are involved and in </w:t>
      </w:r>
      <w:proofErr w:type="spellStart"/>
      <w:r w:rsidRPr="00C762DB">
        <w:rPr>
          <w:rFonts w:ascii="Arial" w:eastAsia="Times New Roman" w:hAnsi="Arial" w:cs="Arial"/>
          <w:color w:val="333333"/>
          <w:spacing w:val="3"/>
          <w:sz w:val="23"/>
          <w:szCs w:val="23"/>
        </w:rPr>
        <w:t>demospongiae</w:t>
      </w:r>
      <w:proofErr w:type="spellEnd"/>
      <w:r w:rsidRPr="00C762DB">
        <w:rPr>
          <w:rFonts w:ascii="Arial" w:eastAsia="Times New Roman" w:hAnsi="Arial" w:cs="Arial"/>
          <w:color w:val="333333"/>
          <w:spacing w:val="3"/>
          <w:sz w:val="23"/>
          <w:szCs w:val="23"/>
        </w:rPr>
        <w:t xml:space="preserve"> </w:t>
      </w:r>
      <w:proofErr w:type="spellStart"/>
      <w:r w:rsidRPr="00C762DB">
        <w:rPr>
          <w:rFonts w:ascii="Arial" w:eastAsia="Times New Roman" w:hAnsi="Arial" w:cs="Arial"/>
          <w:color w:val="333333"/>
          <w:spacing w:val="3"/>
          <w:sz w:val="23"/>
          <w:szCs w:val="23"/>
        </w:rPr>
        <w:t>choanocytes</w:t>
      </w:r>
      <w:proofErr w:type="spellEnd"/>
      <w:r w:rsidRPr="00C762DB">
        <w:rPr>
          <w:rFonts w:ascii="Arial" w:eastAsia="Times New Roman" w:hAnsi="Arial" w:cs="Arial"/>
          <w:color w:val="333333"/>
          <w:spacing w:val="3"/>
          <w:sz w:val="23"/>
          <w:szCs w:val="23"/>
        </w:rPr>
        <w:t xml:space="preserve"> form sperms and leave the body of sponge through </w:t>
      </w:r>
      <w:proofErr w:type="spellStart"/>
      <w:r w:rsidRPr="00C762DB">
        <w:rPr>
          <w:rFonts w:ascii="Arial" w:eastAsia="Times New Roman" w:hAnsi="Arial" w:cs="Arial"/>
          <w:color w:val="333333"/>
          <w:spacing w:val="3"/>
          <w:sz w:val="23"/>
          <w:szCs w:val="23"/>
        </w:rPr>
        <w:t>osculum</w:t>
      </w:r>
      <w:proofErr w:type="spellEnd"/>
      <w:r w:rsidRPr="00C762DB">
        <w:rPr>
          <w:rFonts w:ascii="Arial" w:eastAsia="Times New Roman" w:hAnsi="Arial" w:cs="Arial"/>
          <w:color w:val="333333"/>
          <w:spacing w:val="3"/>
          <w:sz w:val="23"/>
          <w:szCs w:val="23"/>
        </w:rPr>
        <w:t xml:space="preserve"> in large numbers.</w:t>
      </w:r>
    </w:p>
    <w:p w:rsidR="00C762DB" w:rsidRPr="00C762DB" w:rsidRDefault="00C762DB" w:rsidP="00C762DB">
      <w:pPr>
        <w:spacing w:after="300" w:line="405" w:lineRule="atLeast"/>
        <w:textAlignment w:val="top"/>
        <w:rPr>
          <w:rFonts w:ascii="Arial" w:eastAsia="Times New Roman" w:hAnsi="Arial" w:cs="Arial"/>
          <w:color w:val="333333"/>
          <w:spacing w:val="3"/>
          <w:sz w:val="23"/>
          <w:szCs w:val="23"/>
        </w:rPr>
      </w:pPr>
      <w:r w:rsidRPr="00C762DB">
        <w:rPr>
          <w:rFonts w:ascii="Arial" w:eastAsia="Times New Roman" w:hAnsi="Arial" w:cs="Arial"/>
          <w:color w:val="333333"/>
          <w:spacing w:val="3"/>
          <w:sz w:val="23"/>
          <w:szCs w:val="23"/>
        </w:rPr>
        <w:t xml:space="preserve">Sperms from water enter the body of another sponge through canal system and reach the flagellate chambers, where </w:t>
      </w:r>
      <w:proofErr w:type="spellStart"/>
      <w:r w:rsidRPr="00C762DB">
        <w:rPr>
          <w:rFonts w:ascii="Arial" w:eastAsia="Times New Roman" w:hAnsi="Arial" w:cs="Arial"/>
          <w:color w:val="333333"/>
          <w:spacing w:val="3"/>
          <w:sz w:val="23"/>
          <w:szCs w:val="23"/>
        </w:rPr>
        <w:t>choanocytes</w:t>
      </w:r>
      <w:proofErr w:type="spellEnd"/>
      <w:r w:rsidRPr="00C762DB">
        <w:rPr>
          <w:rFonts w:ascii="Arial" w:eastAsia="Times New Roman" w:hAnsi="Arial" w:cs="Arial"/>
          <w:color w:val="333333"/>
          <w:spacing w:val="3"/>
          <w:sz w:val="23"/>
          <w:szCs w:val="23"/>
        </w:rPr>
        <w:t xml:space="preserve"> trap them. Acting as nurse cells, </w:t>
      </w:r>
      <w:proofErr w:type="spellStart"/>
      <w:r w:rsidRPr="00C762DB">
        <w:rPr>
          <w:rFonts w:ascii="Arial" w:eastAsia="Times New Roman" w:hAnsi="Arial" w:cs="Arial"/>
          <w:color w:val="333333"/>
          <w:spacing w:val="3"/>
          <w:sz w:val="23"/>
          <w:szCs w:val="23"/>
        </w:rPr>
        <w:t>choanocytes</w:t>
      </w:r>
      <w:proofErr w:type="spellEnd"/>
      <w:r w:rsidRPr="00C762DB">
        <w:rPr>
          <w:rFonts w:ascii="Arial" w:eastAsia="Times New Roman" w:hAnsi="Arial" w:cs="Arial"/>
          <w:color w:val="333333"/>
          <w:spacing w:val="3"/>
          <w:sz w:val="23"/>
          <w:szCs w:val="23"/>
        </w:rPr>
        <w:t xml:space="preserve"> transport the sperm body without tail to the mature ova that wait in the </w:t>
      </w:r>
      <w:proofErr w:type="spellStart"/>
      <w:r w:rsidRPr="00C762DB">
        <w:rPr>
          <w:rFonts w:ascii="Arial" w:eastAsia="Times New Roman" w:hAnsi="Arial" w:cs="Arial"/>
          <w:color w:val="333333"/>
          <w:spacing w:val="3"/>
          <w:sz w:val="23"/>
          <w:szCs w:val="23"/>
        </w:rPr>
        <w:t>mesogloea</w:t>
      </w:r>
      <w:proofErr w:type="spellEnd"/>
      <w:r w:rsidRPr="00C762DB">
        <w:rPr>
          <w:rFonts w:ascii="Arial" w:eastAsia="Times New Roman" w:hAnsi="Arial" w:cs="Arial"/>
          <w:color w:val="333333"/>
          <w:spacing w:val="3"/>
          <w:sz w:val="23"/>
          <w:szCs w:val="23"/>
        </w:rPr>
        <w:t>. The sperm nucleus then fuses with the nucleus of ovum, ensuring internal fertilization.</w:t>
      </w:r>
    </w:p>
    <w:p w:rsidR="00DB1DEC" w:rsidRPr="00C762DB" w:rsidRDefault="00DB1DEC" w:rsidP="00C762DB">
      <w:pPr>
        <w:spacing w:after="300" w:line="405" w:lineRule="atLeast"/>
        <w:textAlignment w:val="top"/>
        <w:rPr>
          <w:rFonts w:ascii="Arial" w:eastAsia="Times New Roman" w:hAnsi="Arial" w:cs="Arial"/>
          <w:color w:val="333333"/>
          <w:spacing w:val="3"/>
          <w:sz w:val="23"/>
          <w:szCs w:val="23"/>
        </w:rPr>
      </w:pPr>
      <w:r w:rsidRPr="00DB1DEC">
        <w:rPr>
          <w:rFonts w:ascii="Arial" w:eastAsia="Times New Roman" w:hAnsi="Arial" w:cs="Arial"/>
          <w:noProof/>
          <w:color w:val="333333"/>
          <w:spacing w:val="3"/>
          <w:sz w:val="23"/>
          <w:szCs w:val="23"/>
        </w:rPr>
        <w:drawing>
          <wp:inline distT="0" distB="0" distL="0" distR="0">
            <wp:extent cx="5943600" cy="2605405"/>
            <wp:effectExtent l="19050" t="0" r="0" b="0"/>
            <wp:docPr id="6" name="Picture 20" descr="Systematic Representation of Sexual Reproduction in Sycon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ystematic Representation of Sexual Reproduction in Sycon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05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865" w:rsidRDefault="00895865" w:rsidP="00C762DB">
      <w:pPr>
        <w:spacing w:after="300" w:line="405" w:lineRule="atLeast"/>
        <w:textAlignment w:val="top"/>
        <w:rPr>
          <w:rFonts w:ascii="Arial" w:eastAsia="Times New Roman" w:hAnsi="Arial" w:cs="Arial"/>
          <w:b/>
          <w:bCs/>
          <w:color w:val="333333"/>
          <w:spacing w:val="3"/>
          <w:sz w:val="23"/>
        </w:rPr>
      </w:pPr>
    </w:p>
    <w:p w:rsidR="00895865" w:rsidRPr="00C762DB" w:rsidRDefault="00895865" w:rsidP="00895865">
      <w:pPr>
        <w:spacing w:after="300" w:line="405" w:lineRule="atLeast"/>
        <w:textAlignment w:val="top"/>
        <w:rPr>
          <w:rFonts w:ascii="Arial" w:eastAsia="Times New Roman" w:hAnsi="Arial" w:cs="Arial"/>
          <w:color w:val="333333"/>
          <w:spacing w:val="3"/>
          <w:sz w:val="23"/>
          <w:szCs w:val="23"/>
        </w:rPr>
      </w:pPr>
      <w:r w:rsidRPr="00C762DB">
        <w:rPr>
          <w:rFonts w:ascii="Arial" w:eastAsia="Times New Roman" w:hAnsi="Arial" w:cs="Arial"/>
          <w:b/>
          <w:bCs/>
          <w:color w:val="333333"/>
          <w:spacing w:val="3"/>
          <w:sz w:val="23"/>
        </w:rPr>
        <w:lastRenderedPageBreak/>
        <w:t>LARVAL DEVELOPMENT</w:t>
      </w:r>
    </w:p>
    <w:p w:rsidR="00895865" w:rsidRPr="00895865" w:rsidRDefault="00895865" w:rsidP="00C762DB">
      <w:pPr>
        <w:spacing w:after="300" w:line="405" w:lineRule="atLeast"/>
        <w:textAlignment w:val="top"/>
        <w:rPr>
          <w:rFonts w:ascii="Arial" w:eastAsia="Times New Roman" w:hAnsi="Arial" w:cs="Arial"/>
          <w:color w:val="333333"/>
          <w:spacing w:val="3"/>
          <w:sz w:val="23"/>
          <w:szCs w:val="23"/>
        </w:rPr>
      </w:pPr>
      <w:r w:rsidRPr="00C762DB">
        <w:rPr>
          <w:rFonts w:ascii="Arial" w:eastAsia="Times New Roman" w:hAnsi="Arial" w:cs="Arial"/>
          <w:color w:val="333333"/>
          <w:spacing w:val="3"/>
          <w:sz w:val="23"/>
          <w:szCs w:val="23"/>
        </w:rPr>
        <w:t xml:space="preserve">Early development takes place within maternal sponge body leading to the formation of a larval stage. Cleavage is </w:t>
      </w:r>
      <w:proofErr w:type="spellStart"/>
      <w:r w:rsidRPr="00C762DB">
        <w:rPr>
          <w:rFonts w:ascii="Arial" w:eastAsia="Times New Roman" w:hAnsi="Arial" w:cs="Arial"/>
          <w:color w:val="333333"/>
          <w:spacing w:val="3"/>
          <w:sz w:val="23"/>
          <w:szCs w:val="23"/>
        </w:rPr>
        <w:t>holoblastic</w:t>
      </w:r>
      <w:proofErr w:type="spellEnd"/>
      <w:r w:rsidRPr="00C762DB">
        <w:rPr>
          <w:rFonts w:ascii="Arial" w:eastAsia="Times New Roman" w:hAnsi="Arial" w:cs="Arial"/>
          <w:color w:val="333333"/>
          <w:spacing w:val="3"/>
          <w:sz w:val="23"/>
          <w:szCs w:val="23"/>
        </w:rPr>
        <w:t xml:space="preserve"> and radial forming different types of blastula and gastrula.</w:t>
      </w:r>
    </w:p>
    <w:p w:rsidR="00C762DB" w:rsidRPr="00C762DB" w:rsidRDefault="00C762DB" w:rsidP="00C762DB">
      <w:pPr>
        <w:spacing w:after="300" w:line="405" w:lineRule="atLeast"/>
        <w:textAlignment w:val="top"/>
        <w:rPr>
          <w:rFonts w:ascii="Arial" w:eastAsia="Times New Roman" w:hAnsi="Arial" w:cs="Arial"/>
          <w:color w:val="333333"/>
          <w:spacing w:val="3"/>
          <w:sz w:val="23"/>
          <w:szCs w:val="23"/>
        </w:rPr>
      </w:pPr>
      <w:r w:rsidRPr="00C762DB">
        <w:rPr>
          <w:rFonts w:ascii="Arial" w:eastAsia="Times New Roman" w:hAnsi="Arial" w:cs="Arial"/>
          <w:b/>
          <w:bCs/>
          <w:color w:val="333333"/>
          <w:spacing w:val="3"/>
          <w:sz w:val="23"/>
        </w:rPr>
        <w:t xml:space="preserve">Development in </w:t>
      </w:r>
      <w:proofErr w:type="spellStart"/>
      <w:r w:rsidRPr="00C762DB">
        <w:rPr>
          <w:rFonts w:ascii="Arial" w:eastAsia="Times New Roman" w:hAnsi="Arial" w:cs="Arial"/>
          <w:b/>
          <w:bCs/>
          <w:color w:val="333333"/>
          <w:spacing w:val="3"/>
          <w:sz w:val="23"/>
        </w:rPr>
        <w:t>syconoid</w:t>
      </w:r>
      <w:proofErr w:type="spellEnd"/>
      <w:r w:rsidRPr="00C762DB">
        <w:rPr>
          <w:rFonts w:ascii="Arial" w:eastAsia="Times New Roman" w:hAnsi="Arial" w:cs="Arial"/>
          <w:b/>
          <w:bCs/>
          <w:color w:val="333333"/>
          <w:spacing w:val="3"/>
          <w:sz w:val="23"/>
        </w:rPr>
        <w:t xml:space="preserve"> sponges</w:t>
      </w:r>
    </w:p>
    <w:p w:rsidR="00C762DB" w:rsidRPr="00C762DB" w:rsidRDefault="00C762DB" w:rsidP="00C762DB">
      <w:pPr>
        <w:spacing w:after="300" w:line="405" w:lineRule="atLeast"/>
        <w:textAlignment w:val="top"/>
        <w:rPr>
          <w:rFonts w:ascii="Arial" w:eastAsia="Times New Roman" w:hAnsi="Arial" w:cs="Arial"/>
          <w:color w:val="333333"/>
          <w:spacing w:val="3"/>
          <w:sz w:val="23"/>
          <w:szCs w:val="23"/>
        </w:rPr>
      </w:pPr>
      <w:r w:rsidRPr="00C762DB">
        <w:rPr>
          <w:rFonts w:ascii="Arial" w:eastAsia="Times New Roman" w:hAnsi="Arial" w:cs="Arial"/>
          <w:color w:val="333333"/>
          <w:spacing w:val="3"/>
          <w:sz w:val="23"/>
          <w:szCs w:val="23"/>
        </w:rPr>
        <w:t xml:space="preserve">In </w:t>
      </w:r>
      <w:proofErr w:type="spellStart"/>
      <w:r w:rsidRPr="00C762DB">
        <w:rPr>
          <w:rFonts w:ascii="Arial" w:eastAsia="Times New Roman" w:hAnsi="Arial" w:cs="Arial"/>
          <w:color w:val="333333"/>
          <w:spacing w:val="3"/>
          <w:sz w:val="23"/>
          <w:szCs w:val="23"/>
        </w:rPr>
        <w:t>syconoid</w:t>
      </w:r>
      <w:proofErr w:type="spellEnd"/>
      <w:r w:rsidRPr="00C762DB">
        <w:rPr>
          <w:rFonts w:ascii="Arial" w:eastAsia="Times New Roman" w:hAnsi="Arial" w:cs="Arial"/>
          <w:color w:val="333333"/>
          <w:spacing w:val="3"/>
          <w:sz w:val="23"/>
          <w:szCs w:val="23"/>
        </w:rPr>
        <w:t xml:space="preserve"> sponges the larva produced is called </w:t>
      </w:r>
      <w:proofErr w:type="spellStart"/>
      <w:r w:rsidRPr="00C762DB">
        <w:rPr>
          <w:rFonts w:ascii="Arial" w:eastAsia="Times New Roman" w:hAnsi="Arial" w:cs="Arial"/>
          <w:i/>
          <w:iCs/>
          <w:color w:val="333333"/>
          <w:spacing w:val="3"/>
          <w:sz w:val="23"/>
        </w:rPr>
        <w:t>stomoblastula</w:t>
      </w:r>
      <w:proofErr w:type="spellEnd"/>
      <w:r w:rsidRPr="00C762DB">
        <w:rPr>
          <w:rFonts w:ascii="Arial" w:eastAsia="Times New Roman" w:hAnsi="Arial" w:cs="Arial"/>
          <w:color w:val="333333"/>
          <w:spacing w:val="3"/>
          <w:sz w:val="23"/>
          <w:szCs w:val="23"/>
        </w:rPr>
        <w:t xml:space="preserve">, since it has a mouth and feeds on nurse cells within </w:t>
      </w:r>
      <w:proofErr w:type="spellStart"/>
      <w:r w:rsidRPr="00C762DB">
        <w:rPr>
          <w:rFonts w:ascii="Arial" w:eastAsia="Times New Roman" w:hAnsi="Arial" w:cs="Arial"/>
          <w:color w:val="333333"/>
          <w:spacing w:val="3"/>
          <w:sz w:val="23"/>
          <w:szCs w:val="23"/>
        </w:rPr>
        <w:t>mesogloea</w:t>
      </w:r>
      <w:proofErr w:type="spellEnd"/>
      <w:r w:rsidRPr="00C762DB">
        <w:rPr>
          <w:rFonts w:ascii="Arial" w:eastAsia="Times New Roman" w:hAnsi="Arial" w:cs="Arial"/>
          <w:color w:val="333333"/>
          <w:spacing w:val="3"/>
          <w:sz w:val="23"/>
          <w:szCs w:val="23"/>
        </w:rPr>
        <w:t xml:space="preserve"> and grows for a few days. </w:t>
      </w:r>
      <w:proofErr w:type="spellStart"/>
      <w:proofErr w:type="gramStart"/>
      <w:r w:rsidRPr="00C762DB">
        <w:rPr>
          <w:rFonts w:ascii="Arial" w:eastAsia="Times New Roman" w:hAnsi="Arial" w:cs="Arial"/>
          <w:color w:val="333333"/>
          <w:spacing w:val="3"/>
          <w:sz w:val="23"/>
          <w:szCs w:val="23"/>
        </w:rPr>
        <w:t>Stomoblastula</w:t>
      </w:r>
      <w:proofErr w:type="spellEnd"/>
      <w:r w:rsidRPr="00C762DB">
        <w:rPr>
          <w:rFonts w:ascii="Arial" w:eastAsia="Times New Roman" w:hAnsi="Arial" w:cs="Arial"/>
          <w:color w:val="333333"/>
          <w:spacing w:val="3"/>
          <w:sz w:val="23"/>
          <w:szCs w:val="23"/>
        </w:rPr>
        <w:t xml:space="preserve"> after growing changes into </w:t>
      </w:r>
      <w:proofErr w:type="spellStart"/>
      <w:r w:rsidRPr="00C762DB">
        <w:rPr>
          <w:rFonts w:ascii="Arial" w:eastAsia="Times New Roman" w:hAnsi="Arial" w:cs="Arial"/>
          <w:i/>
          <w:iCs/>
          <w:color w:val="333333"/>
          <w:spacing w:val="3"/>
          <w:sz w:val="23"/>
        </w:rPr>
        <w:t>amphiblastula</w:t>
      </w:r>
      <w:r w:rsidRPr="00C762DB">
        <w:rPr>
          <w:rFonts w:ascii="Arial" w:eastAsia="Times New Roman" w:hAnsi="Arial" w:cs="Arial"/>
          <w:color w:val="333333"/>
          <w:spacing w:val="3"/>
          <w:sz w:val="23"/>
          <w:szCs w:val="23"/>
        </w:rPr>
        <w:t>by</w:t>
      </w:r>
      <w:proofErr w:type="spellEnd"/>
      <w:r w:rsidRPr="00C762DB">
        <w:rPr>
          <w:rFonts w:ascii="Arial" w:eastAsia="Times New Roman" w:hAnsi="Arial" w:cs="Arial"/>
          <w:color w:val="333333"/>
          <w:spacing w:val="3"/>
          <w:sz w:val="23"/>
          <w:szCs w:val="23"/>
        </w:rPr>
        <w:t xml:space="preserve"> inverting inside out bringing the flagellated cells on the outer surface so that the larva can swim in water.</w:t>
      </w:r>
      <w:proofErr w:type="gramEnd"/>
      <w:r w:rsidRPr="00C762DB">
        <w:rPr>
          <w:rFonts w:ascii="Arial" w:eastAsia="Times New Roman" w:hAnsi="Arial" w:cs="Arial"/>
          <w:color w:val="333333"/>
          <w:spacing w:val="3"/>
          <w:sz w:val="23"/>
          <w:szCs w:val="23"/>
        </w:rPr>
        <w:t xml:space="preserve"> </w:t>
      </w:r>
      <w:proofErr w:type="spellStart"/>
      <w:r w:rsidRPr="00C762DB">
        <w:rPr>
          <w:rFonts w:ascii="Arial" w:eastAsia="Times New Roman" w:hAnsi="Arial" w:cs="Arial"/>
          <w:color w:val="333333"/>
          <w:spacing w:val="3"/>
          <w:sz w:val="23"/>
          <w:szCs w:val="23"/>
        </w:rPr>
        <w:t>Amphiblastula</w:t>
      </w:r>
      <w:proofErr w:type="spellEnd"/>
      <w:r w:rsidRPr="00C762DB">
        <w:rPr>
          <w:rFonts w:ascii="Arial" w:eastAsia="Times New Roman" w:hAnsi="Arial" w:cs="Arial"/>
          <w:color w:val="333333"/>
          <w:spacing w:val="3"/>
          <w:sz w:val="23"/>
          <w:szCs w:val="23"/>
        </w:rPr>
        <w:t xml:space="preserve"> leaves the sponge body and swims freely in water feeding on micro-organisms.</w:t>
      </w:r>
    </w:p>
    <w:p w:rsidR="00C762DB" w:rsidRPr="00C762DB" w:rsidRDefault="00C762DB" w:rsidP="00C762DB">
      <w:pPr>
        <w:spacing w:after="300" w:line="405" w:lineRule="atLeast"/>
        <w:textAlignment w:val="top"/>
        <w:rPr>
          <w:rFonts w:ascii="Arial" w:eastAsia="Times New Roman" w:hAnsi="Arial" w:cs="Arial"/>
          <w:color w:val="333333"/>
          <w:spacing w:val="3"/>
          <w:sz w:val="23"/>
          <w:szCs w:val="23"/>
        </w:rPr>
      </w:pPr>
      <w:proofErr w:type="spellStart"/>
      <w:r w:rsidRPr="00C762DB">
        <w:rPr>
          <w:rFonts w:ascii="Arial" w:eastAsia="Times New Roman" w:hAnsi="Arial" w:cs="Arial"/>
          <w:color w:val="333333"/>
          <w:spacing w:val="3"/>
          <w:sz w:val="23"/>
          <w:szCs w:val="23"/>
        </w:rPr>
        <w:t>Gastrulation</w:t>
      </w:r>
      <w:proofErr w:type="spellEnd"/>
      <w:r w:rsidRPr="00C762DB">
        <w:rPr>
          <w:rFonts w:ascii="Arial" w:eastAsia="Times New Roman" w:hAnsi="Arial" w:cs="Arial"/>
          <w:color w:val="333333"/>
          <w:spacing w:val="3"/>
          <w:sz w:val="23"/>
          <w:szCs w:val="23"/>
        </w:rPr>
        <w:t xml:space="preserve"> is by </w:t>
      </w:r>
      <w:proofErr w:type="spellStart"/>
      <w:r w:rsidRPr="00C762DB">
        <w:rPr>
          <w:rFonts w:ascii="Arial" w:eastAsia="Times New Roman" w:hAnsi="Arial" w:cs="Arial"/>
          <w:color w:val="333333"/>
          <w:spacing w:val="3"/>
          <w:sz w:val="23"/>
          <w:szCs w:val="23"/>
        </w:rPr>
        <w:t>invagination</w:t>
      </w:r>
      <w:proofErr w:type="spellEnd"/>
      <w:r w:rsidRPr="00C762DB">
        <w:rPr>
          <w:rFonts w:ascii="Arial" w:eastAsia="Times New Roman" w:hAnsi="Arial" w:cs="Arial"/>
          <w:color w:val="333333"/>
          <w:spacing w:val="3"/>
          <w:sz w:val="23"/>
          <w:szCs w:val="23"/>
        </w:rPr>
        <w:t xml:space="preserve"> of micromeres, bringing the flagellated cells again inside the body, lining a cavity which later becomes </w:t>
      </w:r>
      <w:proofErr w:type="spellStart"/>
      <w:r w:rsidRPr="00C762DB">
        <w:rPr>
          <w:rFonts w:ascii="Arial" w:eastAsia="Times New Roman" w:hAnsi="Arial" w:cs="Arial"/>
          <w:color w:val="333333"/>
          <w:spacing w:val="3"/>
          <w:sz w:val="23"/>
          <w:szCs w:val="23"/>
        </w:rPr>
        <w:t>spongocoel</w:t>
      </w:r>
      <w:proofErr w:type="spellEnd"/>
      <w:r w:rsidRPr="00C762DB">
        <w:rPr>
          <w:rFonts w:ascii="Arial" w:eastAsia="Times New Roman" w:hAnsi="Arial" w:cs="Arial"/>
          <w:color w:val="333333"/>
          <w:spacing w:val="3"/>
          <w:sz w:val="23"/>
          <w:szCs w:val="23"/>
        </w:rPr>
        <w:t xml:space="preserve">. Cells on the outer surface transform into </w:t>
      </w:r>
      <w:proofErr w:type="spellStart"/>
      <w:r w:rsidRPr="00C762DB">
        <w:rPr>
          <w:rFonts w:ascii="Arial" w:eastAsia="Times New Roman" w:hAnsi="Arial" w:cs="Arial"/>
          <w:color w:val="333333"/>
          <w:spacing w:val="3"/>
          <w:sz w:val="23"/>
          <w:szCs w:val="23"/>
        </w:rPr>
        <w:t>pinacocytes</w:t>
      </w:r>
      <w:proofErr w:type="spellEnd"/>
      <w:r w:rsidRPr="00C762DB">
        <w:rPr>
          <w:rFonts w:ascii="Arial" w:eastAsia="Times New Roman" w:hAnsi="Arial" w:cs="Arial"/>
          <w:color w:val="333333"/>
          <w:spacing w:val="3"/>
          <w:sz w:val="23"/>
          <w:szCs w:val="23"/>
        </w:rPr>
        <w:t>.</w:t>
      </w:r>
    </w:p>
    <w:p w:rsidR="00C762DB" w:rsidRDefault="00C762DB" w:rsidP="00C762DB">
      <w:pPr>
        <w:spacing w:after="300" w:line="405" w:lineRule="atLeast"/>
        <w:textAlignment w:val="top"/>
        <w:rPr>
          <w:rFonts w:ascii="Arial" w:eastAsia="Times New Roman" w:hAnsi="Arial" w:cs="Arial"/>
          <w:color w:val="333333"/>
          <w:spacing w:val="3"/>
          <w:sz w:val="23"/>
          <w:szCs w:val="23"/>
        </w:rPr>
      </w:pPr>
      <w:r w:rsidRPr="00C762DB">
        <w:rPr>
          <w:rFonts w:ascii="Arial" w:eastAsia="Times New Roman" w:hAnsi="Arial" w:cs="Arial"/>
          <w:color w:val="333333"/>
          <w:spacing w:val="3"/>
          <w:sz w:val="23"/>
          <w:szCs w:val="23"/>
        </w:rPr>
        <w:t xml:space="preserve">Gastrula swims about and settles on a rock with </w:t>
      </w:r>
      <w:proofErr w:type="spellStart"/>
      <w:r w:rsidRPr="00C762DB">
        <w:rPr>
          <w:rFonts w:ascii="Arial" w:eastAsia="Times New Roman" w:hAnsi="Arial" w:cs="Arial"/>
          <w:color w:val="333333"/>
          <w:spacing w:val="3"/>
          <w:sz w:val="23"/>
          <w:szCs w:val="23"/>
        </w:rPr>
        <w:t>blastopore</w:t>
      </w:r>
      <w:proofErr w:type="spellEnd"/>
      <w:r w:rsidRPr="00C762DB">
        <w:rPr>
          <w:rFonts w:ascii="Arial" w:eastAsia="Times New Roman" w:hAnsi="Arial" w:cs="Arial"/>
          <w:color w:val="333333"/>
          <w:spacing w:val="3"/>
          <w:sz w:val="23"/>
          <w:szCs w:val="23"/>
        </w:rPr>
        <w:t xml:space="preserve"> against the rock and grows to form </w:t>
      </w:r>
      <w:proofErr w:type="spellStart"/>
      <w:r w:rsidRPr="00C762DB">
        <w:rPr>
          <w:rFonts w:ascii="Arial" w:eastAsia="Times New Roman" w:hAnsi="Arial" w:cs="Arial"/>
          <w:i/>
          <w:iCs/>
          <w:color w:val="333333"/>
          <w:spacing w:val="3"/>
          <w:sz w:val="23"/>
        </w:rPr>
        <w:t>olynthus</w:t>
      </w:r>
      <w:r w:rsidRPr="00C762DB">
        <w:rPr>
          <w:rFonts w:ascii="Arial" w:eastAsia="Times New Roman" w:hAnsi="Arial" w:cs="Arial"/>
          <w:color w:val="333333"/>
          <w:spacing w:val="3"/>
          <w:sz w:val="23"/>
          <w:szCs w:val="23"/>
        </w:rPr>
        <w:t>stage</w:t>
      </w:r>
      <w:proofErr w:type="spellEnd"/>
      <w:r w:rsidRPr="00C762DB">
        <w:rPr>
          <w:rFonts w:ascii="Arial" w:eastAsia="Times New Roman" w:hAnsi="Arial" w:cs="Arial"/>
          <w:color w:val="333333"/>
          <w:spacing w:val="3"/>
          <w:sz w:val="23"/>
          <w:szCs w:val="23"/>
        </w:rPr>
        <w:t xml:space="preserve"> that looks like a little sponge. An </w:t>
      </w:r>
      <w:proofErr w:type="spellStart"/>
      <w:r w:rsidRPr="00C762DB">
        <w:rPr>
          <w:rFonts w:ascii="Arial" w:eastAsia="Times New Roman" w:hAnsi="Arial" w:cs="Arial"/>
          <w:color w:val="333333"/>
          <w:spacing w:val="3"/>
          <w:sz w:val="23"/>
          <w:szCs w:val="23"/>
        </w:rPr>
        <w:t>osculum</w:t>
      </w:r>
      <w:proofErr w:type="spellEnd"/>
      <w:r w:rsidRPr="00C762DB">
        <w:rPr>
          <w:rFonts w:ascii="Arial" w:eastAsia="Times New Roman" w:hAnsi="Arial" w:cs="Arial"/>
          <w:color w:val="333333"/>
          <w:spacing w:val="3"/>
          <w:sz w:val="23"/>
          <w:szCs w:val="23"/>
        </w:rPr>
        <w:t xml:space="preserve"> is formed later.</w:t>
      </w:r>
    </w:p>
    <w:p w:rsidR="00895865" w:rsidRPr="00C762DB" w:rsidRDefault="00895865" w:rsidP="00C762DB">
      <w:pPr>
        <w:spacing w:after="300" w:line="405" w:lineRule="atLeast"/>
        <w:textAlignment w:val="top"/>
        <w:rPr>
          <w:rFonts w:ascii="Arial" w:eastAsia="Times New Roman" w:hAnsi="Arial" w:cs="Arial"/>
          <w:color w:val="333333"/>
          <w:spacing w:val="3"/>
          <w:sz w:val="23"/>
          <w:szCs w:val="23"/>
        </w:rPr>
      </w:pPr>
      <w:r w:rsidRPr="00895865">
        <w:rPr>
          <w:rFonts w:ascii="Arial" w:eastAsia="Times New Roman" w:hAnsi="Arial" w:cs="Arial"/>
          <w:noProof/>
          <w:color w:val="333333"/>
          <w:spacing w:val="3"/>
          <w:sz w:val="23"/>
          <w:szCs w:val="23"/>
        </w:rPr>
        <w:lastRenderedPageBreak/>
        <w:drawing>
          <wp:inline distT="0" distB="0" distL="0" distR="0">
            <wp:extent cx="5943600" cy="5181408"/>
            <wp:effectExtent l="19050" t="0" r="0" b="0"/>
            <wp:docPr id="8" name="Picture 21" descr="Development of Sycon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evelopment of Sycon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181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2DB" w:rsidRPr="00C762DB" w:rsidRDefault="00C762DB" w:rsidP="00C762DB">
      <w:pPr>
        <w:spacing w:after="300" w:line="405" w:lineRule="atLeast"/>
        <w:textAlignment w:val="top"/>
        <w:rPr>
          <w:rFonts w:ascii="Arial" w:eastAsia="Times New Roman" w:hAnsi="Arial" w:cs="Arial"/>
          <w:color w:val="333333"/>
          <w:spacing w:val="3"/>
          <w:sz w:val="23"/>
          <w:szCs w:val="23"/>
        </w:rPr>
      </w:pPr>
      <w:r w:rsidRPr="00C762DB">
        <w:rPr>
          <w:rFonts w:ascii="Arial" w:eastAsia="Times New Roman" w:hAnsi="Arial" w:cs="Arial"/>
          <w:b/>
          <w:bCs/>
          <w:color w:val="333333"/>
          <w:spacing w:val="3"/>
          <w:sz w:val="23"/>
        </w:rPr>
        <w:t xml:space="preserve">Development in </w:t>
      </w:r>
      <w:proofErr w:type="spellStart"/>
      <w:r w:rsidRPr="00C762DB">
        <w:rPr>
          <w:rFonts w:ascii="Arial" w:eastAsia="Times New Roman" w:hAnsi="Arial" w:cs="Arial"/>
          <w:b/>
          <w:bCs/>
          <w:color w:val="333333"/>
          <w:spacing w:val="3"/>
          <w:sz w:val="23"/>
        </w:rPr>
        <w:t>asconoid</w:t>
      </w:r>
      <w:proofErr w:type="spellEnd"/>
      <w:r w:rsidRPr="00C762DB">
        <w:rPr>
          <w:rFonts w:ascii="Arial" w:eastAsia="Times New Roman" w:hAnsi="Arial" w:cs="Arial"/>
          <w:b/>
          <w:bCs/>
          <w:color w:val="333333"/>
          <w:spacing w:val="3"/>
          <w:sz w:val="23"/>
        </w:rPr>
        <w:t xml:space="preserve"> and </w:t>
      </w:r>
      <w:proofErr w:type="spellStart"/>
      <w:r w:rsidRPr="00C762DB">
        <w:rPr>
          <w:rFonts w:ascii="Arial" w:eastAsia="Times New Roman" w:hAnsi="Arial" w:cs="Arial"/>
          <w:b/>
          <w:bCs/>
          <w:color w:val="333333"/>
          <w:spacing w:val="3"/>
          <w:sz w:val="23"/>
        </w:rPr>
        <w:t>leuconoid</w:t>
      </w:r>
      <w:proofErr w:type="spellEnd"/>
      <w:r w:rsidRPr="00C762DB">
        <w:rPr>
          <w:rFonts w:ascii="Arial" w:eastAsia="Times New Roman" w:hAnsi="Arial" w:cs="Arial"/>
          <w:b/>
          <w:bCs/>
          <w:color w:val="333333"/>
          <w:spacing w:val="3"/>
          <w:sz w:val="23"/>
        </w:rPr>
        <w:t xml:space="preserve"> sponges</w:t>
      </w:r>
    </w:p>
    <w:p w:rsidR="00C762DB" w:rsidRPr="00C762DB" w:rsidRDefault="00C762DB" w:rsidP="00C762DB">
      <w:pPr>
        <w:spacing w:after="300" w:line="405" w:lineRule="atLeast"/>
        <w:textAlignment w:val="top"/>
        <w:rPr>
          <w:rFonts w:ascii="Arial" w:eastAsia="Times New Roman" w:hAnsi="Arial" w:cs="Arial"/>
          <w:color w:val="333333"/>
          <w:spacing w:val="3"/>
          <w:sz w:val="23"/>
          <w:szCs w:val="23"/>
        </w:rPr>
      </w:pPr>
      <w:r w:rsidRPr="00C762DB">
        <w:rPr>
          <w:rFonts w:ascii="Arial" w:eastAsia="Times New Roman" w:hAnsi="Arial" w:cs="Arial"/>
          <w:color w:val="333333"/>
          <w:spacing w:val="3"/>
          <w:sz w:val="23"/>
          <w:szCs w:val="23"/>
        </w:rPr>
        <w:t xml:space="preserve">In </w:t>
      </w:r>
      <w:proofErr w:type="spellStart"/>
      <w:r w:rsidRPr="00C762DB">
        <w:rPr>
          <w:rFonts w:ascii="Arial" w:eastAsia="Times New Roman" w:hAnsi="Arial" w:cs="Arial"/>
          <w:color w:val="333333"/>
          <w:spacing w:val="3"/>
          <w:sz w:val="23"/>
          <w:szCs w:val="23"/>
        </w:rPr>
        <w:t>asconoid</w:t>
      </w:r>
      <w:proofErr w:type="spellEnd"/>
      <w:r w:rsidRPr="00C762DB">
        <w:rPr>
          <w:rFonts w:ascii="Arial" w:eastAsia="Times New Roman" w:hAnsi="Arial" w:cs="Arial"/>
          <w:color w:val="333333"/>
          <w:spacing w:val="3"/>
          <w:sz w:val="23"/>
          <w:szCs w:val="23"/>
        </w:rPr>
        <w:t xml:space="preserve"> and </w:t>
      </w:r>
      <w:proofErr w:type="spellStart"/>
      <w:r w:rsidRPr="00C762DB">
        <w:rPr>
          <w:rFonts w:ascii="Arial" w:eastAsia="Times New Roman" w:hAnsi="Arial" w:cs="Arial"/>
          <w:color w:val="333333"/>
          <w:spacing w:val="3"/>
          <w:sz w:val="23"/>
          <w:szCs w:val="23"/>
        </w:rPr>
        <w:t>leuconoid</w:t>
      </w:r>
      <w:proofErr w:type="spellEnd"/>
      <w:r w:rsidRPr="00C762DB">
        <w:rPr>
          <w:rFonts w:ascii="Arial" w:eastAsia="Times New Roman" w:hAnsi="Arial" w:cs="Arial"/>
          <w:color w:val="333333"/>
          <w:spacing w:val="3"/>
          <w:sz w:val="23"/>
          <w:szCs w:val="23"/>
        </w:rPr>
        <w:t xml:space="preserve"> sponges, the blastula is called </w:t>
      </w:r>
      <w:proofErr w:type="spellStart"/>
      <w:r w:rsidRPr="00C762DB">
        <w:rPr>
          <w:rFonts w:ascii="Arial" w:eastAsia="Times New Roman" w:hAnsi="Arial" w:cs="Arial"/>
          <w:i/>
          <w:iCs/>
          <w:color w:val="333333"/>
          <w:spacing w:val="3"/>
          <w:sz w:val="23"/>
        </w:rPr>
        <w:t>coeloblastula</w:t>
      </w:r>
      <w:proofErr w:type="spellEnd"/>
      <w:r w:rsidRPr="00C762DB">
        <w:rPr>
          <w:rFonts w:ascii="Arial" w:eastAsia="Times New Roman" w:hAnsi="Arial" w:cs="Arial"/>
          <w:color w:val="333333"/>
          <w:spacing w:val="3"/>
          <w:sz w:val="23"/>
          <w:szCs w:val="23"/>
        </w:rPr>
        <w:t xml:space="preserve"> as it does not possess a mouth but has a </w:t>
      </w:r>
      <w:proofErr w:type="spellStart"/>
      <w:r w:rsidRPr="00C762DB">
        <w:rPr>
          <w:rFonts w:ascii="Arial" w:eastAsia="Times New Roman" w:hAnsi="Arial" w:cs="Arial"/>
          <w:color w:val="333333"/>
          <w:spacing w:val="3"/>
          <w:sz w:val="23"/>
          <w:szCs w:val="23"/>
        </w:rPr>
        <w:t>blastocoel</w:t>
      </w:r>
      <w:proofErr w:type="spellEnd"/>
      <w:r w:rsidRPr="00C762DB">
        <w:rPr>
          <w:rFonts w:ascii="Arial" w:eastAsia="Times New Roman" w:hAnsi="Arial" w:cs="Arial"/>
          <w:color w:val="333333"/>
          <w:spacing w:val="3"/>
          <w:sz w:val="23"/>
          <w:szCs w:val="23"/>
        </w:rPr>
        <w:t xml:space="preserve"> and flagella on the surface of the body. This larva escapes from the sponge body and swims about freely in water.</w:t>
      </w:r>
    </w:p>
    <w:p w:rsidR="00C762DB" w:rsidRPr="00C762DB" w:rsidRDefault="00C762DB" w:rsidP="00C762DB">
      <w:pPr>
        <w:spacing w:after="300" w:line="405" w:lineRule="atLeast"/>
        <w:textAlignment w:val="top"/>
        <w:rPr>
          <w:rFonts w:ascii="Arial" w:eastAsia="Times New Roman" w:hAnsi="Arial" w:cs="Arial"/>
          <w:color w:val="333333"/>
          <w:spacing w:val="3"/>
          <w:sz w:val="23"/>
          <w:szCs w:val="23"/>
        </w:rPr>
      </w:pPr>
      <w:proofErr w:type="spellStart"/>
      <w:r w:rsidRPr="00C762DB">
        <w:rPr>
          <w:rFonts w:ascii="Arial" w:eastAsia="Times New Roman" w:hAnsi="Arial" w:cs="Arial"/>
          <w:color w:val="333333"/>
          <w:spacing w:val="3"/>
          <w:sz w:val="23"/>
          <w:szCs w:val="23"/>
        </w:rPr>
        <w:t>Gastrulation</w:t>
      </w:r>
      <w:proofErr w:type="spellEnd"/>
      <w:r w:rsidRPr="00C762DB">
        <w:rPr>
          <w:rFonts w:ascii="Arial" w:eastAsia="Times New Roman" w:hAnsi="Arial" w:cs="Arial"/>
          <w:color w:val="333333"/>
          <w:spacing w:val="3"/>
          <w:sz w:val="23"/>
          <w:szCs w:val="23"/>
        </w:rPr>
        <w:t xml:space="preserve"> takes place by </w:t>
      </w:r>
      <w:proofErr w:type="spellStart"/>
      <w:r w:rsidRPr="00C762DB">
        <w:rPr>
          <w:rFonts w:ascii="Arial" w:eastAsia="Times New Roman" w:hAnsi="Arial" w:cs="Arial"/>
          <w:color w:val="333333"/>
          <w:spacing w:val="3"/>
          <w:sz w:val="23"/>
          <w:szCs w:val="23"/>
        </w:rPr>
        <w:t>delamination</w:t>
      </w:r>
      <w:proofErr w:type="spellEnd"/>
      <w:r w:rsidRPr="00C762DB">
        <w:rPr>
          <w:rFonts w:ascii="Arial" w:eastAsia="Times New Roman" w:hAnsi="Arial" w:cs="Arial"/>
          <w:color w:val="333333"/>
          <w:spacing w:val="3"/>
          <w:sz w:val="23"/>
          <w:szCs w:val="23"/>
        </w:rPr>
        <w:t xml:space="preserve"> of the </w:t>
      </w:r>
      <w:proofErr w:type="spellStart"/>
      <w:r w:rsidRPr="00C762DB">
        <w:rPr>
          <w:rFonts w:ascii="Arial" w:eastAsia="Times New Roman" w:hAnsi="Arial" w:cs="Arial"/>
          <w:i/>
          <w:iCs/>
          <w:color w:val="333333"/>
          <w:spacing w:val="3"/>
          <w:sz w:val="23"/>
        </w:rPr>
        <w:t>archaeocytes</w:t>
      </w:r>
      <w:proofErr w:type="spellEnd"/>
      <w:r w:rsidRPr="00C762DB">
        <w:rPr>
          <w:rFonts w:ascii="Arial" w:eastAsia="Times New Roman" w:hAnsi="Arial" w:cs="Arial"/>
          <w:color w:val="333333"/>
          <w:spacing w:val="3"/>
          <w:sz w:val="23"/>
          <w:szCs w:val="23"/>
        </w:rPr>
        <w:t xml:space="preserve"> which are located on one end of the </w:t>
      </w:r>
      <w:proofErr w:type="spellStart"/>
      <w:r w:rsidRPr="00C762DB">
        <w:rPr>
          <w:rFonts w:ascii="Arial" w:eastAsia="Times New Roman" w:hAnsi="Arial" w:cs="Arial"/>
          <w:color w:val="333333"/>
          <w:spacing w:val="3"/>
          <w:sz w:val="23"/>
          <w:szCs w:val="23"/>
        </w:rPr>
        <w:t>blastocoel</w:t>
      </w:r>
      <w:proofErr w:type="spellEnd"/>
      <w:r w:rsidRPr="00C762DB">
        <w:rPr>
          <w:rFonts w:ascii="Arial" w:eastAsia="Times New Roman" w:hAnsi="Arial" w:cs="Arial"/>
          <w:color w:val="333333"/>
          <w:spacing w:val="3"/>
          <w:sz w:val="23"/>
          <w:szCs w:val="23"/>
        </w:rPr>
        <w:t xml:space="preserve">. The </w:t>
      </w:r>
      <w:proofErr w:type="spellStart"/>
      <w:r w:rsidRPr="00C762DB">
        <w:rPr>
          <w:rFonts w:ascii="Arial" w:eastAsia="Times New Roman" w:hAnsi="Arial" w:cs="Arial"/>
          <w:color w:val="333333"/>
          <w:spacing w:val="3"/>
          <w:sz w:val="23"/>
          <w:szCs w:val="23"/>
        </w:rPr>
        <w:t>archaeocytes</w:t>
      </w:r>
      <w:proofErr w:type="spellEnd"/>
      <w:r w:rsidRPr="00C762DB">
        <w:rPr>
          <w:rFonts w:ascii="Arial" w:eastAsia="Times New Roman" w:hAnsi="Arial" w:cs="Arial"/>
          <w:color w:val="333333"/>
          <w:spacing w:val="3"/>
          <w:sz w:val="23"/>
          <w:szCs w:val="23"/>
        </w:rPr>
        <w:t xml:space="preserve"> gradually fill the </w:t>
      </w:r>
      <w:proofErr w:type="spellStart"/>
      <w:r w:rsidRPr="00C762DB">
        <w:rPr>
          <w:rFonts w:ascii="Arial" w:eastAsia="Times New Roman" w:hAnsi="Arial" w:cs="Arial"/>
          <w:color w:val="333333"/>
          <w:spacing w:val="3"/>
          <w:sz w:val="23"/>
          <w:szCs w:val="23"/>
        </w:rPr>
        <w:t>blastocoel</w:t>
      </w:r>
      <w:proofErr w:type="spellEnd"/>
      <w:r w:rsidRPr="00C762DB">
        <w:rPr>
          <w:rFonts w:ascii="Arial" w:eastAsia="Times New Roman" w:hAnsi="Arial" w:cs="Arial"/>
          <w:color w:val="333333"/>
          <w:spacing w:val="3"/>
          <w:sz w:val="23"/>
          <w:szCs w:val="23"/>
        </w:rPr>
        <w:t xml:space="preserve"> completely and the gastrula becomes solid. This solid gastrula is known as </w:t>
      </w:r>
      <w:proofErr w:type="spellStart"/>
      <w:r w:rsidRPr="00C762DB">
        <w:rPr>
          <w:rFonts w:ascii="Arial" w:eastAsia="Times New Roman" w:hAnsi="Arial" w:cs="Arial"/>
          <w:i/>
          <w:iCs/>
          <w:color w:val="333333"/>
          <w:spacing w:val="3"/>
          <w:sz w:val="23"/>
        </w:rPr>
        <w:t>stereogastrula</w:t>
      </w:r>
      <w:proofErr w:type="spellEnd"/>
      <w:r w:rsidRPr="00C762DB">
        <w:rPr>
          <w:rFonts w:ascii="Arial" w:eastAsia="Times New Roman" w:hAnsi="Arial" w:cs="Arial"/>
          <w:i/>
          <w:iCs/>
          <w:color w:val="333333"/>
          <w:spacing w:val="3"/>
          <w:sz w:val="23"/>
        </w:rPr>
        <w:t xml:space="preserve">, </w:t>
      </w:r>
      <w:proofErr w:type="spellStart"/>
      <w:r w:rsidRPr="00C762DB">
        <w:rPr>
          <w:rFonts w:ascii="Arial" w:eastAsia="Times New Roman" w:hAnsi="Arial" w:cs="Arial"/>
          <w:i/>
          <w:iCs/>
          <w:color w:val="333333"/>
          <w:spacing w:val="3"/>
          <w:sz w:val="23"/>
        </w:rPr>
        <w:t>parenchymula</w:t>
      </w:r>
      <w:proofErr w:type="spellEnd"/>
      <w:r w:rsidRPr="00C762DB">
        <w:rPr>
          <w:rFonts w:ascii="Arial" w:eastAsia="Times New Roman" w:hAnsi="Arial" w:cs="Arial"/>
          <w:i/>
          <w:iCs/>
          <w:color w:val="333333"/>
          <w:spacing w:val="3"/>
          <w:sz w:val="23"/>
        </w:rPr>
        <w:t> </w:t>
      </w:r>
      <w:r w:rsidRPr="00C762DB">
        <w:rPr>
          <w:rFonts w:ascii="Arial" w:eastAsia="Times New Roman" w:hAnsi="Arial" w:cs="Arial"/>
          <w:color w:val="333333"/>
          <w:spacing w:val="3"/>
          <w:sz w:val="23"/>
          <w:szCs w:val="23"/>
        </w:rPr>
        <w:t>or</w:t>
      </w:r>
      <w:r w:rsidRPr="00C762DB">
        <w:rPr>
          <w:rFonts w:ascii="Arial" w:eastAsia="Times New Roman" w:hAnsi="Arial" w:cs="Arial"/>
          <w:i/>
          <w:iCs/>
          <w:color w:val="333333"/>
          <w:spacing w:val="3"/>
          <w:sz w:val="23"/>
        </w:rPr>
        <w:t> </w:t>
      </w:r>
      <w:proofErr w:type="spellStart"/>
      <w:r w:rsidRPr="00C762DB">
        <w:rPr>
          <w:rFonts w:ascii="Arial" w:eastAsia="Times New Roman" w:hAnsi="Arial" w:cs="Arial"/>
          <w:i/>
          <w:iCs/>
          <w:color w:val="333333"/>
          <w:spacing w:val="3"/>
          <w:sz w:val="23"/>
        </w:rPr>
        <w:t>parenchymella</w:t>
      </w:r>
      <w:proofErr w:type="spellEnd"/>
      <w:r w:rsidRPr="00C762DB">
        <w:rPr>
          <w:rFonts w:ascii="Arial" w:eastAsia="Times New Roman" w:hAnsi="Arial" w:cs="Arial"/>
          <w:i/>
          <w:iCs/>
          <w:color w:val="333333"/>
          <w:spacing w:val="3"/>
          <w:sz w:val="23"/>
        </w:rPr>
        <w:t>, </w:t>
      </w:r>
      <w:r w:rsidRPr="00C762DB">
        <w:rPr>
          <w:rFonts w:ascii="Arial" w:eastAsia="Times New Roman" w:hAnsi="Arial" w:cs="Arial"/>
          <w:color w:val="333333"/>
          <w:spacing w:val="3"/>
          <w:sz w:val="23"/>
          <w:szCs w:val="23"/>
        </w:rPr>
        <w:t xml:space="preserve">which swims about for some time and then settles on substratum to form </w:t>
      </w:r>
      <w:proofErr w:type="spellStart"/>
      <w:proofErr w:type="gramStart"/>
      <w:r w:rsidRPr="00C762DB">
        <w:rPr>
          <w:rFonts w:ascii="Arial" w:eastAsia="Times New Roman" w:hAnsi="Arial" w:cs="Arial"/>
          <w:color w:val="333333"/>
          <w:spacing w:val="3"/>
          <w:sz w:val="23"/>
          <w:szCs w:val="23"/>
        </w:rPr>
        <w:t>olynthus</w:t>
      </w:r>
      <w:proofErr w:type="spellEnd"/>
      <w:proofErr w:type="gramEnd"/>
      <w:r w:rsidRPr="00C762DB">
        <w:rPr>
          <w:rFonts w:ascii="Arial" w:eastAsia="Times New Roman" w:hAnsi="Arial" w:cs="Arial"/>
          <w:color w:val="333333"/>
          <w:spacing w:val="3"/>
          <w:sz w:val="23"/>
          <w:szCs w:val="23"/>
        </w:rPr>
        <w:t xml:space="preserve"> stage. The inner </w:t>
      </w:r>
      <w:proofErr w:type="spellStart"/>
      <w:r w:rsidRPr="00C762DB">
        <w:rPr>
          <w:rFonts w:ascii="Arial" w:eastAsia="Times New Roman" w:hAnsi="Arial" w:cs="Arial"/>
          <w:color w:val="333333"/>
          <w:spacing w:val="3"/>
          <w:sz w:val="23"/>
          <w:szCs w:val="23"/>
        </w:rPr>
        <w:t>archaeocytes</w:t>
      </w:r>
      <w:proofErr w:type="spellEnd"/>
      <w:r w:rsidRPr="00C762DB">
        <w:rPr>
          <w:rFonts w:ascii="Arial" w:eastAsia="Times New Roman" w:hAnsi="Arial" w:cs="Arial"/>
          <w:color w:val="333333"/>
          <w:spacing w:val="3"/>
          <w:sz w:val="23"/>
          <w:szCs w:val="23"/>
        </w:rPr>
        <w:t xml:space="preserve"> migrate to form </w:t>
      </w:r>
      <w:proofErr w:type="spellStart"/>
      <w:r w:rsidRPr="00C762DB">
        <w:rPr>
          <w:rFonts w:ascii="Arial" w:eastAsia="Times New Roman" w:hAnsi="Arial" w:cs="Arial"/>
          <w:color w:val="333333"/>
          <w:spacing w:val="3"/>
          <w:sz w:val="23"/>
          <w:szCs w:val="23"/>
        </w:rPr>
        <w:t>pinacocytes</w:t>
      </w:r>
      <w:proofErr w:type="spellEnd"/>
      <w:r w:rsidRPr="00C762DB">
        <w:rPr>
          <w:rFonts w:ascii="Arial" w:eastAsia="Times New Roman" w:hAnsi="Arial" w:cs="Arial"/>
          <w:color w:val="333333"/>
          <w:spacing w:val="3"/>
          <w:sz w:val="23"/>
          <w:szCs w:val="23"/>
        </w:rPr>
        <w:t xml:space="preserve"> </w:t>
      </w:r>
      <w:r w:rsidRPr="00C762DB">
        <w:rPr>
          <w:rFonts w:ascii="Arial" w:eastAsia="Times New Roman" w:hAnsi="Arial" w:cs="Arial"/>
          <w:color w:val="333333"/>
          <w:spacing w:val="3"/>
          <w:sz w:val="23"/>
          <w:szCs w:val="23"/>
        </w:rPr>
        <w:lastRenderedPageBreak/>
        <w:t xml:space="preserve">on the surface and the outer flagellated cells migrate towards inside to form </w:t>
      </w:r>
      <w:proofErr w:type="spellStart"/>
      <w:r w:rsidRPr="00C762DB">
        <w:rPr>
          <w:rFonts w:ascii="Arial" w:eastAsia="Times New Roman" w:hAnsi="Arial" w:cs="Arial"/>
          <w:color w:val="333333"/>
          <w:spacing w:val="3"/>
          <w:sz w:val="23"/>
          <w:szCs w:val="23"/>
        </w:rPr>
        <w:t>choanocytes</w:t>
      </w:r>
      <w:proofErr w:type="spellEnd"/>
      <w:r w:rsidRPr="00C762DB">
        <w:rPr>
          <w:rFonts w:ascii="Arial" w:eastAsia="Times New Roman" w:hAnsi="Arial" w:cs="Arial"/>
          <w:color w:val="333333"/>
          <w:spacing w:val="3"/>
          <w:sz w:val="23"/>
          <w:szCs w:val="23"/>
        </w:rPr>
        <w:t xml:space="preserve"> lining the </w:t>
      </w:r>
      <w:proofErr w:type="spellStart"/>
      <w:r w:rsidRPr="00C762DB">
        <w:rPr>
          <w:rFonts w:ascii="Arial" w:eastAsia="Times New Roman" w:hAnsi="Arial" w:cs="Arial"/>
          <w:color w:val="333333"/>
          <w:spacing w:val="3"/>
          <w:sz w:val="23"/>
          <w:szCs w:val="23"/>
        </w:rPr>
        <w:t>spongocoel</w:t>
      </w:r>
      <w:proofErr w:type="spellEnd"/>
      <w:r w:rsidRPr="00C762DB">
        <w:rPr>
          <w:rFonts w:ascii="Arial" w:eastAsia="Times New Roman" w:hAnsi="Arial" w:cs="Arial"/>
          <w:color w:val="333333"/>
          <w:spacing w:val="3"/>
          <w:sz w:val="23"/>
          <w:szCs w:val="23"/>
        </w:rPr>
        <w:t>.</w:t>
      </w:r>
    </w:p>
    <w:p w:rsidR="00C762DB" w:rsidRPr="00C762DB" w:rsidRDefault="00C762DB" w:rsidP="00C762DB">
      <w:pPr>
        <w:spacing w:after="300" w:line="405" w:lineRule="atLeast"/>
        <w:textAlignment w:val="top"/>
        <w:rPr>
          <w:rFonts w:ascii="Arial" w:eastAsia="Times New Roman" w:hAnsi="Arial" w:cs="Arial"/>
          <w:color w:val="333333"/>
          <w:spacing w:val="3"/>
          <w:sz w:val="23"/>
          <w:szCs w:val="23"/>
        </w:rPr>
      </w:pPr>
      <w:r w:rsidRPr="00C762DB">
        <w:rPr>
          <w:rFonts w:ascii="Arial" w:eastAsia="Times New Roman" w:hAnsi="Arial" w:cs="Arial"/>
          <w:b/>
          <w:bCs/>
          <w:color w:val="333333"/>
          <w:spacing w:val="3"/>
          <w:sz w:val="23"/>
        </w:rPr>
        <w:t xml:space="preserve">Development with </w:t>
      </w:r>
      <w:proofErr w:type="spellStart"/>
      <w:r w:rsidRPr="00C762DB">
        <w:rPr>
          <w:rFonts w:ascii="Arial" w:eastAsia="Times New Roman" w:hAnsi="Arial" w:cs="Arial"/>
          <w:b/>
          <w:bCs/>
          <w:color w:val="333333"/>
          <w:spacing w:val="3"/>
          <w:sz w:val="23"/>
        </w:rPr>
        <w:t>Rhagon</w:t>
      </w:r>
      <w:proofErr w:type="spellEnd"/>
      <w:r w:rsidRPr="00C762DB">
        <w:rPr>
          <w:rFonts w:ascii="Arial" w:eastAsia="Times New Roman" w:hAnsi="Arial" w:cs="Arial"/>
          <w:b/>
          <w:bCs/>
          <w:color w:val="333333"/>
          <w:spacing w:val="3"/>
          <w:sz w:val="23"/>
        </w:rPr>
        <w:t xml:space="preserve"> larva</w:t>
      </w:r>
    </w:p>
    <w:p w:rsidR="00C762DB" w:rsidRPr="00C762DB" w:rsidRDefault="00C762DB" w:rsidP="00C762DB">
      <w:pPr>
        <w:spacing w:after="300" w:line="405" w:lineRule="atLeast"/>
        <w:textAlignment w:val="top"/>
        <w:rPr>
          <w:rFonts w:ascii="Arial" w:eastAsia="Times New Roman" w:hAnsi="Arial" w:cs="Arial"/>
          <w:color w:val="333333"/>
          <w:spacing w:val="3"/>
          <w:sz w:val="23"/>
          <w:szCs w:val="23"/>
        </w:rPr>
      </w:pPr>
      <w:r w:rsidRPr="00C762DB">
        <w:rPr>
          <w:rFonts w:ascii="Arial" w:eastAsia="Times New Roman" w:hAnsi="Arial" w:cs="Arial"/>
          <w:color w:val="333333"/>
          <w:spacing w:val="3"/>
          <w:sz w:val="23"/>
          <w:szCs w:val="23"/>
        </w:rPr>
        <w:t>In </w:t>
      </w:r>
      <w:proofErr w:type="spellStart"/>
      <w:r w:rsidRPr="00C762DB">
        <w:rPr>
          <w:rFonts w:ascii="Arial" w:eastAsia="Times New Roman" w:hAnsi="Arial" w:cs="Arial"/>
          <w:i/>
          <w:iCs/>
          <w:color w:val="333333"/>
          <w:spacing w:val="3"/>
          <w:sz w:val="23"/>
        </w:rPr>
        <w:t>Spongilla</w:t>
      </w:r>
      <w:proofErr w:type="spellEnd"/>
      <w:r w:rsidRPr="00C762DB">
        <w:rPr>
          <w:rFonts w:ascii="Arial" w:eastAsia="Times New Roman" w:hAnsi="Arial" w:cs="Arial"/>
          <w:color w:val="333333"/>
          <w:spacing w:val="3"/>
          <w:sz w:val="23"/>
          <w:szCs w:val="23"/>
        </w:rPr>
        <w:t xml:space="preserve">, the larva is different from </w:t>
      </w:r>
      <w:proofErr w:type="spellStart"/>
      <w:r w:rsidRPr="00C762DB">
        <w:rPr>
          <w:rFonts w:ascii="Arial" w:eastAsia="Times New Roman" w:hAnsi="Arial" w:cs="Arial"/>
          <w:color w:val="333333"/>
          <w:spacing w:val="3"/>
          <w:sz w:val="23"/>
          <w:szCs w:val="23"/>
        </w:rPr>
        <w:t>parenchymula</w:t>
      </w:r>
      <w:proofErr w:type="spellEnd"/>
      <w:r w:rsidRPr="00C762DB">
        <w:rPr>
          <w:rFonts w:ascii="Arial" w:eastAsia="Times New Roman" w:hAnsi="Arial" w:cs="Arial"/>
          <w:color w:val="333333"/>
          <w:spacing w:val="3"/>
          <w:sz w:val="23"/>
          <w:szCs w:val="23"/>
        </w:rPr>
        <w:t xml:space="preserve"> and it is called </w:t>
      </w:r>
      <w:proofErr w:type="spellStart"/>
      <w:r w:rsidRPr="00C762DB">
        <w:rPr>
          <w:rFonts w:ascii="Arial" w:eastAsia="Times New Roman" w:hAnsi="Arial" w:cs="Arial"/>
          <w:i/>
          <w:iCs/>
          <w:color w:val="333333"/>
          <w:spacing w:val="3"/>
          <w:sz w:val="23"/>
        </w:rPr>
        <w:t>rhagon</w:t>
      </w:r>
      <w:proofErr w:type="spellEnd"/>
      <w:r w:rsidRPr="00C762DB">
        <w:rPr>
          <w:rFonts w:ascii="Arial" w:eastAsia="Times New Roman" w:hAnsi="Arial" w:cs="Arial"/>
          <w:color w:val="333333"/>
          <w:spacing w:val="3"/>
          <w:sz w:val="23"/>
          <w:szCs w:val="23"/>
        </w:rPr>
        <w:t> larva, which has a tent-like body with a broad flat base called </w:t>
      </w:r>
      <w:proofErr w:type="spellStart"/>
      <w:r w:rsidRPr="00C762DB">
        <w:rPr>
          <w:rFonts w:ascii="Arial" w:eastAsia="Times New Roman" w:hAnsi="Arial" w:cs="Arial"/>
          <w:i/>
          <w:iCs/>
          <w:color w:val="333333"/>
          <w:spacing w:val="3"/>
          <w:sz w:val="23"/>
        </w:rPr>
        <w:t>hypophare</w:t>
      </w:r>
      <w:proofErr w:type="spellEnd"/>
      <w:r w:rsidRPr="00C762DB">
        <w:rPr>
          <w:rFonts w:ascii="Arial" w:eastAsia="Times New Roman" w:hAnsi="Arial" w:cs="Arial"/>
          <w:color w:val="333333"/>
          <w:spacing w:val="3"/>
          <w:sz w:val="23"/>
          <w:szCs w:val="23"/>
        </w:rPr>
        <w:t> and a conical body called </w:t>
      </w:r>
      <w:proofErr w:type="spellStart"/>
      <w:r w:rsidRPr="00C762DB">
        <w:rPr>
          <w:rFonts w:ascii="Arial" w:eastAsia="Times New Roman" w:hAnsi="Arial" w:cs="Arial"/>
          <w:i/>
          <w:iCs/>
          <w:color w:val="333333"/>
          <w:spacing w:val="3"/>
          <w:sz w:val="23"/>
        </w:rPr>
        <w:t>spongophare</w:t>
      </w:r>
      <w:proofErr w:type="spellEnd"/>
      <w:r w:rsidRPr="00C762DB">
        <w:rPr>
          <w:rFonts w:ascii="Arial" w:eastAsia="Times New Roman" w:hAnsi="Arial" w:cs="Arial"/>
          <w:i/>
          <w:iCs/>
          <w:color w:val="333333"/>
          <w:spacing w:val="3"/>
          <w:sz w:val="23"/>
        </w:rPr>
        <w:t>,</w:t>
      </w:r>
      <w:r w:rsidRPr="00C762DB">
        <w:rPr>
          <w:rFonts w:ascii="Arial" w:eastAsia="Times New Roman" w:hAnsi="Arial" w:cs="Arial"/>
          <w:color w:val="333333"/>
          <w:spacing w:val="3"/>
          <w:sz w:val="23"/>
          <w:szCs w:val="23"/>
        </w:rPr>
        <w:t> with a narrow upper end on which is located the </w:t>
      </w:r>
      <w:proofErr w:type="spellStart"/>
      <w:r w:rsidRPr="00C762DB">
        <w:rPr>
          <w:rFonts w:ascii="Arial" w:eastAsia="Times New Roman" w:hAnsi="Arial" w:cs="Arial"/>
          <w:i/>
          <w:iCs/>
          <w:color w:val="333333"/>
          <w:spacing w:val="3"/>
          <w:sz w:val="23"/>
        </w:rPr>
        <w:t>osculum</w:t>
      </w:r>
      <w:proofErr w:type="spellEnd"/>
      <w:r w:rsidRPr="00C762DB">
        <w:rPr>
          <w:rFonts w:ascii="Arial" w:eastAsia="Times New Roman" w:hAnsi="Arial" w:cs="Arial"/>
          <w:color w:val="333333"/>
          <w:spacing w:val="3"/>
          <w:sz w:val="23"/>
          <w:szCs w:val="23"/>
        </w:rPr>
        <w:t>. There are flagellated chambers which open to the outside by </w:t>
      </w:r>
      <w:proofErr w:type="spellStart"/>
      <w:r w:rsidRPr="00C762DB">
        <w:rPr>
          <w:rFonts w:ascii="Arial" w:eastAsia="Times New Roman" w:hAnsi="Arial" w:cs="Arial"/>
          <w:i/>
          <w:iCs/>
          <w:color w:val="333333"/>
          <w:spacing w:val="3"/>
          <w:sz w:val="23"/>
        </w:rPr>
        <w:t>ostia</w:t>
      </w:r>
      <w:proofErr w:type="spellEnd"/>
      <w:r w:rsidRPr="00C762DB">
        <w:rPr>
          <w:rFonts w:ascii="Arial" w:eastAsia="Times New Roman" w:hAnsi="Arial" w:cs="Arial"/>
          <w:color w:val="333333"/>
          <w:spacing w:val="3"/>
          <w:sz w:val="23"/>
          <w:szCs w:val="23"/>
        </w:rPr>
        <w:t xml:space="preserve"> and into the </w:t>
      </w:r>
      <w:proofErr w:type="spellStart"/>
      <w:r w:rsidRPr="00C762DB">
        <w:rPr>
          <w:rFonts w:ascii="Arial" w:eastAsia="Times New Roman" w:hAnsi="Arial" w:cs="Arial"/>
          <w:color w:val="333333"/>
          <w:spacing w:val="3"/>
          <w:sz w:val="23"/>
          <w:szCs w:val="23"/>
        </w:rPr>
        <w:t>spongocoel</w:t>
      </w:r>
      <w:proofErr w:type="spellEnd"/>
      <w:r w:rsidRPr="00C762DB">
        <w:rPr>
          <w:rFonts w:ascii="Arial" w:eastAsia="Times New Roman" w:hAnsi="Arial" w:cs="Arial"/>
          <w:color w:val="333333"/>
          <w:spacing w:val="3"/>
          <w:sz w:val="23"/>
          <w:szCs w:val="23"/>
        </w:rPr>
        <w:t xml:space="preserve"> by </w:t>
      </w:r>
      <w:proofErr w:type="spellStart"/>
      <w:r w:rsidRPr="00C762DB">
        <w:rPr>
          <w:rFonts w:ascii="Arial" w:eastAsia="Times New Roman" w:hAnsi="Arial" w:cs="Arial"/>
          <w:i/>
          <w:iCs/>
          <w:color w:val="333333"/>
          <w:spacing w:val="3"/>
          <w:sz w:val="23"/>
        </w:rPr>
        <w:t>apopyles</w:t>
      </w:r>
      <w:proofErr w:type="spellEnd"/>
      <w:r w:rsidRPr="00C762DB">
        <w:rPr>
          <w:rFonts w:ascii="Arial" w:eastAsia="Times New Roman" w:hAnsi="Arial" w:cs="Arial"/>
          <w:color w:val="333333"/>
          <w:spacing w:val="3"/>
          <w:sz w:val="23"/>
          <w:szCs w:val="23"/>
        </w:rPr>
        <w:t>. The sedentary larva grows to become adult.</w:t>
      </w:r>
    </w:p>
    <w:p w:rsidR="00C762DB" w:rsidRPr="00C762DB" w:rsidRDefault="00C762DB" w:rsidP="00C762DB">
      <w:pPr>
        <w:spacing w:after="0" w:line="240" w:lineRule="auto"/>
        <w:textAlignment w:val="top"/>
        <w:rPr>
          <w:rFonts w:ascii="Arial" w:eastAsia="Times New Roman" w:hAnsi="Arial" w:cs="Arial"/>
          <w:color w:val="8F969C"/>
          <w:sz w:val="24"/>
          <w:szCs w:val="24"/>
        </w:rPr>
      </w:pPr>
      <w:r w:rsidRPr="00C762DB">
        <w:rPr>
          <w:rFonts w:ascii="Arial" w:eastAsia="Times New Roman" w:hAnsi="Arial" w:cs="Arial"/>
          <w:color w:val="8F969C"/>
          <w:sz w:val="24"/>
          <w:szCs w:val="24"/>
        </w:rPr>
        <w:br/>
      </w:r>
      <w:r w:rsidRPr="00C762DB">
        <w:rPr>
          <w:rFonts w:ascii="Arial" w:eastAsia="Times New Roman" w:hAnsi="Arial" w:cs="Arial"/>
          <w:color w:val="8F969C"/>
          <w:sz w:val="24"/>
          <w:szCs w:val="24"/>
        </w:rPr>
        <w:br/>
      </w:r>
      <w:r w:rsidRPr="00C762DB">
        <w:rPr>
          <w:rFonts w:ascii="Arial" w:eastAsia="Times New Roman" w:hAnsi="Arial" w:cs="Arial"/>
          <w:color w:val="8F969C"/>
          <w:sz w:val="24"/>
          <w:szCs w:val="24"/>
        </w:rPr>
        <w:br/>
      </w:r>
    </w:p>
    <w:p w:rsidR="00DF469F" w:rsidRDefault="00DF469F" w:rsidP="00C762D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C762DB" w:rsidRPr="00C762DB" w:rsidRDefault="00C762DB" w:rsidP="00C762D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C762DB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C762DB" w:rsidRPr="00C762DB" w:rsidRDefault="00C762DB" w:rsidP="00C762DB">
      <w:pPr>
        <w:shd w:val="clear" w:color="auto" w:fill="FBFBFB"/>
        <w:spacing w:after="255" w:line="240" w:lineRule="auto"/>
        <w:rPr>
          <w:rFonts w:ascii="Arial" w:eastAsia="Times New Roman" w:hAnsi="Arial" w:cs="Arial"/>
          <w:color w:val="8F969C"/>
          <w:sz w:val="24"/>
          <w:szCs w:val="24"/>
        </w:rPr>
      </w:pPr>
    </w:p>
    <w:p w:rsidR="00C762DB" w:rsidRPr="00C762DB" w:rsidRDefault="00C762DB" w:rsidP="00C762D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C762DB">
        <w:rPr>
          <w:rFonts w:ascii="Arial" w:eastAsia="Times New Roman" w:hAnsi="Arial" w:cs="Arial"/>
          <w:vanish/>
          <w:sz w:val="16"/>
          <w:szCs w:val="16"/>
        </w:rPr>
        <w:t>Bottom of Form</w:t>
      </w:r>
    </w:p>
    <w:sectPr w:rsidR="00C762DB" w:rsidRPr="00C762DB" w:rsidSect="003A3C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E68F8"/>
    <w:multiLevelType w:val="multilevel"/>
    <w:tmpl w:val="81D41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B2038D"/>
    <w:multiLevelType w:val="multilevel"/>
    <w:tmpl w:val="DEF87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62DB"/>
    <w:rsid w:val="00116065"/>
    <w:rsid w:val="0014700D"/>
    <w:rsid w:val="0015494F"/>
    <w:rsid w:val="0026128E"/>
    <w:rsid w:val="0027763B"/>
    <w:rsid w:val="00296C63"/>
    <w:rsid w:val="00330B29"/>
    <w:rsid w:val="00363315"/>
    <w:rsid w:val="003A3C83"/>
    <w:rsid w:val="003D2768"/>
    <w:rsid w:val="00465ED8"/>
    <w:rsid w:val="004F469E"/>
    <w:rsid w:val="0065509B"/>
    <w:rsid w:val="006902CF"/>
    <w:rsid w:val="007B45F6"/>
    <w:rsid w:val="00831B7F"/>
    <w:rsid w:val="00881E96"/>
    <w:rsid w:val="00895865"/>
    <w:rsid w:val="00A47DAD"/>
    <w:rsid w:val="00C762DB"/>
    <w:rsid w:val="00D3091C"/>
    <w:rsid w:val="00DB1DEC"/>
    <w:rsid w:val="00DE3334"/>
    <w:rsid w:val="00DF469F"/>
    <w:rsid w:val="00EA33ED"/>
    <w:rsid w:val="00EB52B2"/>
    <w:rsid w:val="00F62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C83"/>
  </w:style>
  <w:style w:type="paragraph" w:styleId="Heading3">
    <w:name w:val="heading 3"/>
    <w:basedOn w:val="Normal"/>
    <w:link w:val="Heading3Char"/>
    <w:uiPriority w:val="9"/>
    <w:qFormat/>
    <w:rsid w:val="00C762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762D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76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762DB"/>
    <w:rPr>
      <w:b/>
      <w:bCs/>
    </w:rPr>
  </w:style>
  <w:style w:type="character" w:styleId="Emphasis">
    <w:name w:val="Emphasis"/>
    <w:basedOn w:val="DefaultParagraphFont"/>
    <w:uiPriority w:val="20"/>
    <w:qFormat/>
    <w:rsid w:val="00C762DB"/>
    <w:rPr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762D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762DB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762D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762DB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762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3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2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1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2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7330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43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5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69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972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010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7784">
                          <w:marLeft w:val="0"/>
                          <w:marRight w:val="0"/>
                          <w:marTop w:val="0"/>
                          <w:marBottom w:val="1050"/>
                          <w:divBdr>
                            <w:top w:val="single" w:sz="6" w:space="23" w:color="E9E9E9"/>
                            <w:left w:val="single" w:sz="6" w:space="15" w:color="E9E9E9"/>
                            <w:bottom w:val="single" w:sz="6" w:space="23" w:color="E9E9E9"/>
                            <w:right w:val="single" w:sz="6" w:space="15" w:color="E9E9E9"/>
                          </w:divBdr>
                          <w:divsChild>
                            <w:div w:id="85468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85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88118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707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09394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08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36" w:space="0" w:color="395CA3"/>
            <w:right w:val="none" w:sz="0" w:space="0" w:color="auto"/>
          </w:divBdr>
          <w:divsChild>
            <w:div w:id="5830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99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1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16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esonzoology.com/wp-content/uploads/2016/07/clip_image028_thumb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hyperlink" Target="http://www.notesonzoology.com/wp-content/uploads/2016/07/clip_image029_thumb1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Medha</dc:creator>
  <cp:lastModifiedBy>Medha</cp:lastModifiedBy>
  <cp:revision>20</cp:revision>
  <dcterms:created xsi:type="dcterms:W3CDTF">2019-06-15T22:12:00Z</dcterms:created>
  <dcterms:modified xsi:type="dcterms:W3CDTF">2020-07-21T06:13:00Z</dcterms:modified>
</cp:coreProperties>
</file>